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20E82" w:rsidRDefault="00A47781" w:rsidP="002B6C0A">
      <w:pPr>
        <w:spacing w:line="360" w:lineRule="auto"/>
        <w:jc w:val="both"/>
        <w:rPr>
          <w:lang w:val="en-GB"/>
        </w:rPr>
      </w:pPr>
      <w:r w:rsidRPr="00B20E82">
        <w:rPr>
          <w:lang w:val="en-GB" w:eastAsia="it-IT"/>
        </w:rPr>
        <w:t xml:space="preserve"> </w:t>
      </w:r>
    </w:p>
    <w:p w:rsidR="006A55B4" w:rsidRPr="00B20E82" w:rsidRDefault="00C51E9F" w:rsidP="002B6C0A">
      <w:pPr>
        <w:spacing w:line="360" w:lineRule="auto"/>
        <w:jc w:val="both"/>
        <w:rPr>
          <w:lang w:val="en-GB" w:eastAsia="it-IT"/>
        </w:rPr>
      </w:pPr>
      <w:r w:rsidRPr="00B20E82">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20E82" w:rsidRDefault="00104131" w:rsidP="00F67F81">
      <w:pPr>
        <w:spacing w:line="360" w:lineRule="auto"/>
        <w:jc w:val="center"/>
        <w:rPr>
          <w:lang w:val="en-GB" w:eastAsia="it-IT"/>
        </w:rPr>
      </w:pPr>
      <w:r w:rsidRPr="00B20E82">
        <w:rPr>
          <w:b/>
          <w:bCs/>
          <w:noProof/>
          <w:lang w:eastAsia="it-IT"/>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B20E82" w:rsidRDefault="00ED38D4" w:rsidP="00DC252C">
      <w:pPr>
        <w:spacing w:line="360" w:lineRule="auto"/>
        <w:jc w:val="center"/>
        <w:rPr>
          <w:rFonts w:ascii="Garamond" w:hAnsi="Garamond"/>
          <w:b/>
          <w:color w:val="215868" w:themeColor="accent5" w:themeShade="80"/>
          <w:sz w:val="32"/>
          <w:szCs w:val="32"/>
          <w:lang w:val="en-GB"/>
        </w:rPr>
      </w:pPr>
      <w:r w:rsidRPr="00B20E82">
        <w:rPr>
          <w:rFonts w:ascii="Garamond" w:hAnsi="Garamond"/>
          <w:b/>
          <w:color w:val="215868" w:themeColor="accent5" w:themeShade="80"/>
          <w:sz w:val="32"/>
          <w:szCs w:val="32"/>
          <w:lang w:val="en-GB"/>
        </w:rPr>
        <w:t xml:space="preserve">NATO </w:t>
      </w:r>
      <w:r w:rsidRPr="00B20E82">
        <w:rPr>
          <w:rFonts w:ascii="Garamond" w:hAnsi="Garamond"/>
          <w:b/>
          <w:color w:val="215868" w:themeColor="accent5" w:themeShade="80"/>
          <w:sz w:val="30"/>
          <w:szCs w:val="30"/>
          <w:lang w:val="en-GB"/>
        </w:rPr>
        <w:t>DEFENSE COLLEGE</w:t>
      </w:r>
      <w:r w:rsidRPr="00B20E82">
        <w:rPr>
          <w:rFonts w:ascii="Garamond" w:hAnsi="Garamond"/>
          <w:b/>
          <w:color w:val="215868" w:themeColor="accent5" w:themeShade="80"/>
          <w:sz w:val="32"/>
          <w:szCs w:val="32"/>
          <w:lang w:val="en-GB"/>
        </w:rPr>
        <w:t xml:space="preserve"> FOUNDATION</w:t>
      </w:r>
    </w:p>
    <w:p w:rsidR="00460BA3" w:rsidRPr="00B20E82" w:rsidRDefault="00ED38D4" w:rsidP="00DC252C">
      <w:pPr>
        <w:spacing w:line="360" w:lineRule="auto"/>
        <w:jc w:val="center"/>
        <w:rPr>
          <w:rFonts w:ascii="Garamond" w:hAnsi="Garamond"/>
          <w:color w:val="215868" w:themeColor="accent5" w:themeShade="80"/>
          <w:sz w:val="28"/>
          <w:szCs w:val="28"/>
          <w:lang w:val="en-GB"/>
        </w:rPr>
      </w:pPr>
      <w:r w:rsidRPr="00B20E82">
        <w:rPr>
          <w:rFonts w:ascii="Garamond" w:hAnsi="Garamond"/>
          <w:b/>
          <w:color w:val="215868" w:themeColor="accent5" w:themeShade="80"/>
          <w:sz w:val="28"/>
          <w:szCs w:val="28"/>
          <w:lang w:val="en-GB"/>
        </w:rPr>
        <w:t>STRATEGIC TRENDS</w:t>
      </w:r>
    </w:p>
    <w:p w:rsidR="00460BA3" w:rsidRPr="00B20E82" w:rsidRDefault="007142A3" w:rsidP="007D1F72">
      <w:pPr>
        <w:spacing w:afterLines="100" w:after="240" w:line="240" w:lineRule="auto"/>
        <w:jc w:val="center"/>
        <w:rPr>
          <w:rFonts w:ascii="Garamond" w:hAnsi="Garamond"/>
          <w:color w:val="215868" w:themeColor="accent5" w:themeShade="80"/>
          <w:sz w:val="28"/>
          <w:szCs w:val="28"/>
          <w:lang w:val="en-GB"/>
        </w:rPr>
      </w:pPr>
      <w:r w:rsidRPr="00B20E82">
        <w:rPr>
          <w:rFonts w:ascii="Garamond" w:hAnsi="Garamond"/>
          <w:color w:val="215868" w:themeColor="accent5" w:themeShade="80"/>
          <w:sz w:val="28"/>
          <w:szCs w:val="28"/>
          <w:lang w:val="en-GB"/>
        </w:rPr>
        <w:t>June</w:t>
      </w:r>
      <w:r w:rsidR="007F6842" w:rsidRPr="00B20E82">
        <w:rPr>
          <w:rFonts w:ascii="Garamond" w:hAnsi="Garamond"/>
          <w:color w:val="215868" w:themeColor="accent5" w:themeShade="80"/>
          <w:sz w:val="28"/>
          <w:szCs w:val="28"/>
          <w:lang w:val="en-GB"/>
        </w:rPr>
        <w:t xml:space="preserve"> 2015</w:t>
      </w:r>
    </w:p>
    <w:p w:rsidR="00B200DC" w:rsidRPr="00B20E82" w:rsidRDefault="00606052" w:rsidP="007142A3">
      <w:pPr>
        <w:spacing w:line="360" w:lineRule="auto"/>
        <w:jc w:val="both"/>
        <w:rPr>
          <w:rFonts w:ascii="Garamond" w:hAnsi="Garamond"/>
          <w:sz w:val="36"/>
          <w:szCs w:val="36"/>
          <w:lang w:val="en-GB"/>
        </w:rPr>
      </w:pPr>
      <w:r w:rsidRPr="00B20E82">
        <w:rPr>
          <w:rFonts w:ascii="Garamond" w:hAnsi="Garamond"/>
          <w:b/>
          <w:sz w:val="28"/>
          <w:szCs w:val="28"/>
          <w:lang w:val="en-GB"/>
        </w:rPr>
        <w:t>MAGHREB</w:t>
      </w:r>
      <w:r w:rsidR="00912CAF" w:rsidRPr="00B20E82">
        <w:rPr>
          <w:rFonts w:ascii="Garamond" w:hAnsi="Garamond"/>
          <w:b/>
          <w:sz w:val="28"/>
          <w:szCs w:val="28"/>
          <w:lang w:val="en-GB"/>
        </w:rPr>
        <w:t xml:space="preserve"> </w:t>
      </w:r>
    </w:p>
    <w:p w:rsidR="00B200DC" w:rsidRPr="00B20E82" w:rsidRDefault="000871D1" w:rsidP="00D104C3">
      <w:pPr>
        <w:pStyle w:val="s2"/>
        <w:spacing w:after="0" w:line="360" w:lineRule="auto"/>
        <w:jc w:val="both"/>
        <w:rPr>
          <w:rFonts w:ascii="Garamond" w:hAnsi="Garamond"/>
          <w:b/>
          <w:bCs/>
          <w:shd w:val="clear" w:color="auto" w:fill="FFFFFF"/>
          <w:lang w:val="en-GB" w:bidi="en-US"/>
        </w:rPr>
      </w:pPr>
      <w:r w:rsidRPr="00B20E82">
        <w:rPr>
          <w:rFonts w:ascii="Garamond" w:hAnsi="Garamond"/>
          <w:b/>
          <w:bCs/>
          <w:shd w:val="clear" w:color="auto" w:fill="FFFFFF"/>
          <w:lang w:val="en-GB" w:bidi="en-US"/>
        </w:rPr>
        <w:t>UNSMIL</w:t>
      </w:r>
      <w:r w:rsidR="009B6BA0" w:rsidRPr="00B20E82">
        <w:rPr>
          <w:rFonts w:ascii="Garamond" w:hAnsi="Garamond"/>
          <w:b/>
          <w:bCs/>
          <w:shd w:val="clear" w:color="auto" w:fill="FFFFFF"/>
          <w:lang w:val="en-GB" w:bidi="en-US"/>
        </w:rPr>
        <w:t xml:space="preserve"> </w:t>
      </w:r>
      <w:r w:rsidRPr="00B20E82">
        <w:rPr>
          <w:rFonts w:ascii="Garamond" w:hAnsi="Garamond"/>
          <w:b/>
          <w:bCs/>
          <w:shd w:val="clear" w:color="auto" w:fill="FFFFFF"/>
          <w:lang w:val="en-GB" w:bidi="en-US"/>
        </w:rPr>
        <w:t>fourth draft rejected</w:t>
      </w:r>
    </w:p>
    <w:p w:rsidR="007142A3" w:rsidRPr="00B20E82" w:rsidRDefault="00B200DC" w:rsidP="00D104C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t xml:space="preserve">In </w:t>
      </w:r>
      <w:r w:rsidR="007142A3" w:rsidRPr="00B20E82">
        <w:rPr>
          <w:rFonts w:ascii="Garamond" w:hAnsi="Garamond"/>
          <w:bCs/>
          <w:shd w:val="clear" w:color="auto" w:fill="FFFFFF"/>
          <w:lang w:val="en-GB" w:bidi="en-US"/>
        </w:rPr>
        <w:t>June 2015 negotiations continued</w:t>
      </w:r>
      <w:r w:rsidRPr="00B20E82">
        <w:rPr>
          <w:rFonts w:ascii="Garamond" w:hAnsi="Garamond"/>
          <w:bCs/>
          <w:shd w:val="clear" w:color="auto" w:fill="FFFFFF"/>
          <w:lang w:val="en-GB" w:bidi="en-US"/>
        </w:rPr>
        <w:t xml:space="preserve"> </w:t>
      </w:r>
      <w:r w:rsidR="007142A3" w:rsidRPr="00B20E82">
        <w:rPr>
          <w:rFonts w:ascii="Garamond" w:hAnsi="Garamond"/>
          <w:bCs/>
          <w:shd w:val="clear" w:color="auto" w:fill="FFFFFF"/>
          <w:lang w:val="en-GB" w:bidi="en-US"/>
        </w:rPr>
        <w:t xml:space="preserve">between </w:t>
      </w:r>
      <w:r w:rsidRPr="00B20E82">
        <w:rPr>
          <w:rFonts w:ascii="Garamond" w:hAnsi="Garamond"/>
          <w:bCs/>
          <w:shd w:val="clear" w:color="auto" w:fill="FFFFFF"/>
          <w:lang w:val="en-GB" w:bidi="en-US"/>
        </w:rPr>
        <w:t>the General National Congress (GNC)</w:t>
      </w:r>
      <w:r w:rsidR="007142A3" w:rsidRPr="00B20E82">
        <w:rPr>
          <w:rFonts w:ascii="Garamond" w:hAnsi="Garamond"/>
          <w:bCs/>
          <w:shd w:val="clear" w:color="auto" w:fill="FFFFFF"/>
          <w:lang w:val="en-GB" w:bidi="en-US"/>
        </w:rPr>
        <w:t xml:space="preserve"> in Tripoli and the House of Representative (HoR) in Tobruk</w:t>
      </w:r>
      <w:r w:rsidR="000F272C" w:rsidRPr="00B20E82">
        <w:rPr>
          <w:rFonts w:ascii="Garamond" w:hAnsi="Garamond"/>
          <w:bCs/>
          <w:shd w:val="clear" w:color="auto" w:fill="FFFFFF"/>
          <w:lang w:val="en-GB" w:bidi="en-US"/>
        </w:rPr>
        <w:t xml:space="preserve">. </w:t>
      </w:r>
      <w:r w:rsidR="00D47843" w:rsidRPr="00B20E82">
        <w:rPr>
          <w:rFonts w:ascii="Garamond" w:hAnsi="Garamond"/>
          <w:bCs/>
          <w:shd w:val="clear" w:color="auto" w:fill="FFFFFF"/>
          <w:lang w:val="en-GB" w:bidi="en-US"/>
        </w:rPr>
        <w:t>T</w:t>
      </w:r>
      <w:r w:rsidR="007142A3" w:rsidRPr="00B20E82">
        <w:rPr>
          <w:rFonts w:ascii="Garamond" w:hAnsi="Garamond"/>
          <w:bCs/>
          <w:shd w:val="clear" w:color="auto" w:fill="FFFFFF"/>
          <w:lang w:val="en-GB" w:bidi="en-US"/>
        </w:rPr>
        <w:t xml:space="preserve">he United Nations Mission in Libya (UNSMIL) mediation </w:t>
      </w:r>
      <w:r w:rsidR="00D47843" w:rsidRPr="00B20E82">
        <w:rPr>
          <w:rFonts w:ascii="Garamond" w:hAnsi="Garamond"/>
          <w:bCs/>
          <w:shd w:val="clear" w:color="auto" w:fill="FFFFFF"/>
          <w:lang w:val="en-GB" w:bidi="en-US"/>
        </w:rPr>
        <w:t xml:space="preserve">was expected to </w:t>
      </w:r>
      <w:r w:rsidR="007142A3" w:rsidRPr="00B20E82">
        <w:rPr>
          <w:rFonts w:ascii="Garamond" w:hAnsi="Garamond"/>
          <w:bCs/>
          <w:shd w:val="clear" w:color="auto" w:fill="FFFFFF"/>
          <w:lang w:val="en-GB" w:bidi="en-US"/>
        </w:rPr>
        <w:t>provide an agreement before the start of the holy month of Ramadan</w:t>
      </w:r>
      <w:r w:rsidR="00085CF2" w:rsidRPr="00B20E82">
        <w:rPr>
          <w:rFonts w:ascii="Garamond" w:hAnsi="Garamond"/>
          <w:bCs/>
          <w:shd w:val="clear" w:color="auto" w:fill="FFFFFF"/>
          <w:lang w:val="en-GB" w:bidi="en-US"/>
        </w:rPr>
        <w:t xml:space="preserve"> on 17</w:t>
      </w:r>
      <w:r w:rsidR="00085CF2" w:rsidRPr="00B20E82">
        <w:rPr>
          <w:rFonts w:ascii="Garamond" w:hAnsi="Garamond"/>
          <w:bCs/>
          <w:shd w:val="clear" w:color="auto" w:fill="FFFFFF"/>
          <w:vertAlign w:val="superscript"/>
          <w:lang w:val="en-GB" w:bidi="en-US"/>
        </w:rPr>
        <w:t>th</w:t>
      </w:r>
      <w:r w:rsidR="00085CF2" w:rsidRPr="00B20E82">
        <w:rPr>
          <w:rFonts w:ascii="Garamond" w:hAnsi="Garamond"/>
          <w:bCs/>
          <w:shd w:val="clear" w:color="auto" w:fill="FFFFFF"/>
          <w:lang w:val="en-GB" w:bidi="en-US"/>
        </w:rPr>
        <w:t xml:space="preserve"> June</w:t>
      </w:r>
      <w:r w:rsidR="007142A3" w:rsidRPr="00B20E82">
        <w:rPr>
          <w:rFonts w:ascii="Garamond" w:hAnsi="Garamond"/>
          <w:bCs/>
          <w:shd w:val="clear" w:color="auto" w:fill="FFFFFF"/>
          <w:lang w:val="en-GB" w:bidi="en-US"/>
        </w:rPr>
        <w:t>: however further obstacles emerged and disrupted the talks</w:t>
      </w:r>
      <w:r w:rsidR="009B6BA0" w:rsidRPr="00B20E82">
        <w:rPr>
          <w:rFonts w:ascii="Garamond" w:hAnsi="Garamond"/>
          <w:bCs/>
          <w:shd w:val="clear" w:color="auto" w:fill="FFFFFF"/>
          <w:lang w:val="en-GB" w:bidi="en-US"/>
        </w:rPr>
        <w:t xml:space="preserve"> held </w:t>
      </w:r>
      <w:r w:rsidR="000871D1" w:rsidRPr="00B20E82">
        <w:rPr>
          <w:rFonts w:ascii="Garamond" w:hAnsi="Garamond"/>
          <w:bCs/>
          <w:shd w:val="clear" w:color="auto" w:fill="FFFFFF"/>
          <w:lang w:val="en-GB" w:bidi="en-US"/>
        </w:rPr>
        <w:t>successively in Algiers</w:t>
      </w:r>
      <w:r w:rsidR="00582A5F" w:rsidRPr="00B20E82">
        <w:rPr>
          <w:rFonts w:ascii="Garamond" w:hAnsi="Garamond"/>
          <w:bCs/>
          <w:shd w:val="clear" w:color="auto" w:fill="FFFFFF"/>
          <w:lang w:val="en-GB" w:bidi="en-US"/>
        </w:rPr>
        <w:t>, S</w:t>
      </w:r>
      <w:r w:rsidR="009B6BA0" w:rsidRPr="00B20E82">
        <w:rPr>
          <w:rFonts w:ascii="Garamond" w:hAnsi="Garamond"/>
          <w:bCs/>
          <w:shd w:val="clear" w:color="auto" w:fill="FFFFFF"/>
          <w:lang w:val="en-GB" w:bidi="en-US"/>
        </w:rPr>
        <w:t>k</w:t>
      </w:r>
      <w:r w:rsidR="00582A5F" w:rsidRPr="00B20E82">
        <w:rPr>
          <w:rFonts w:ascii="Garamond" w:hAnsi="Garamond"/>
          <w:bCs/>
          <w:shd w:val="clear" w:color="auto" w:fill="FFFFFF"/>
          <w:lang w:val="en-GB" w:bidi="en-US"/>
        </w:rPr>
        <w:t>h</w:t>
      </w:r>
      <w:r w:rsidR="009B6BA0" w:rsidRPr="00B20E82">
        <w:rPr>
          <w:rFonts w:ascii="Garamond" w:hAnsi="Garamond"/>
          <w:bCs/>
          <w:shd w:val="clear" w:color="auto" w:fill="FFFFFF"/>
          <w:lang w:val="en-GB" w:bidi="en-US"/>
        </w:rPr>
        <w:t xml:space="preserve">irat </w:t>
      </w:r>
      <w:r w:rsidR="00085CF2" w:rsidRPr="00B20E82">
        <w:rPr>
          <w:rFonts w:ascii="Garamond" w:hAnsi="Garamond"/>
          <w:bCs/>
          <w:shd w:val="clear" w:color="auto" w:fill="FFFFFF"/>
          <w:lang w:val="en-GB" w:bidi="en-US"/>
        </w:rPr>
        <w:t xml:space="preserve">(Morocco) </w:t>
      </w:r>
      <w:r w:rsidR="009B6BA0" w:rsidRPr="00B20E82">
        <w:rPr>
          <w:rFonts w:ascii="Garamond" w:hAnsi="Garamond"/>
          <w:bCs/>
          <w:shd w:val="clear" w:color="auto" w:fill="FFFFFF"/>
          <w:lang w:val="en-GB" w:bidi="en-US"/>
        </w:rPr>
        <w:t>and Berlin</w:t>
      </w:r>
      <w:r w:rsidR="007142A3" w:rsidRPr="00B20E82">
        <w:rPr>
          <w:rFonts w:ascii="Garamond" w:hAnsi="Garamond"/>
          <w:bCs/>
          <w:shd w:val="clear" w:color="auto" w:fill="FFFFFF"/>
          <w:lang w:val="en-GB" w:bidi="en-US"/>
        </w:rPr>
        <w:t>.</w:t>
      </w:r>
    </w:p>
    <w:p w:rsidR="007142A3" w:rsidRPr="00B20E82" w:rsidRDefault="007142A3" w:rsidP="00D104C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t>In what the UNSMIL head Bernardino León called the ‘last and final effort for Libyan faction</w:t>
      </w:r>
      <w:r w:rsidR="000871D1" w:rsidRPr="00B20E82">
        <w:rPr>
          <w:rFonts w:ascii="Garamond" w:hAnsi="Garamond"/>
          <w:bCs/>
          <w:shd w:val="clear" w:color="auto" w:fill="FFFFFF"/>
          <w:lang w:val="en-GB" w:bidi="en-US"/>
        </w:rPr>
        <w:t>s</w:t>
      </w:r>
      <w:r w:rsidRPr="00B20E82">
        <w:rPr>
          <w:rFonts w:ascii="Garamond" w:hAnsi="Garamond"/>
          <w:bCs/>
          <w:shd w:val="clear" w:color="auto" w:fill="FFFFFF"/>
          <w:lang w:val="en-GB" w:bidi="en-US"/>
        </w:rPr>
        <w:t xml:space="preserve"> to reach a deal’, the </w:t>
      </w:r>
      <w:r w:rsidR="000871D1" w:rsidRPr="00B20E82">
        <w:rPr>
          <w:rFonts w:ascii="Garamond" w:hAnsi="Garamond"/>
          <w:bCs/>
          <w:shd w:val="clear" w:color="auto" w:fill="FFFFFF"/>
          <w:lang w:val="en-GB" w:bidi="en-US"/>
        </w:rPr>
        <w:t>fourth</w:t>
      </w:r>
      <w:r w:rsidRPr="00B20E82">
        <w:rPr>
          <w:rFonts w:ascii="Garamond" w:hAnsi="Garamond"/>
          <w:bCs/>
          <w:shd w:val="clear" w:color="auto" w:fill="FFFFFF"/>
          <w:lang w:val="en-GB" w:bidi="en-US"/>
        </w:rPr>
        <w:t xml:space="preserve"> draft proposal</w:t>
      </w:r>
      <w:r w:rsidR="009B6BA0" w:rsidRPr="00B20E82">
        <w:rPr>
          <w:rFonts w:ascii="Garamond" w:hAnsi="Garamond"/>
          <w:bCs/>
          <w:shd w:val="clear" w:color="auto" w:fill="FFFFFF"/>
          <w:lang w:val="en-GB" w:bidi="en-US"/>
        </w:rPr>
        <w:t xml:space="preserve"> met different demands advanced by the GNC. </w:t>
      </w:r>
      <w:r w:rsidR="00D47843" w:rsidRPr="00B20E82">
        <w:rPr>
          <w:rFonts w:ascii="Garamond" w:hAnsi="Garamond"/>
          <w:bCs/>
          <w:shd w:val="clear" w:color="auto" w:fill="FFFFFF"/>
          <w:lang w:val="en-GB" w:bidi="en-US"/>
        </w:rPr>
        <w:t xml:space="preserve">In addition to the proposal of </w:t>
      </w:r>
      <w:r w:rsidR="009B6BA0" w:rsidRPr="00B20E82">
        <w:rPr>
          <w:rFonts w:ascii="Garamond" w:hAnsi="Garamond"/>
          <w:bCs/>
          <w:shd w:val="clear" w:color="auto" w:fill="FFFFFF"/>
          <w:lang w:val="en-GB" w:bidi="en-US"/>
        </w:rPr>
        <w:t xml:space="preserve">a yearlong government of national unity with two deputies and the recognition of the HoR </w:t>
      </w:r>
      <w:r w:rsidR="00582A5F" w:rsidRPr="00B20E82">
        <w:rPr>
          <w:rFonts w:ascii="Garamond" w:hAnsi="Garamond"/>
          <w:bCs/>
          <w:shd w:val="clear" w:color="auto" w:fill="FFFFFF"/>
          <w:lang w:val="en-GB" w:bidi="en-US"/>
        </w:rPr>
        <w:t>as</w:t>
      </w:r>
      <w:r w:rsidR="009B6BA0" w:rsidRPr="00B20E82">
        <w:rPr>
          <w:rFonts w:ascii="Garamond" w:hAnsi="Garamond"/>
          <w:bCs/>
          <w:shd w:val="clear" w:color="auto" w:fill="FFFFFF"/>
          <w:lang w:val="en-GB" w:bidi="en-US"/>
        </w:rPr>
        <w:t xml:space="preserve"> Libya’s </w:t>
      </w:r>
      <w:r w:rsidR="00582A5F" w:rsidRPr="00B20E82">
        <w:rPr>
          <w:rFonts w:ascii="Garamond" w:hAnsi="Garamond"/>
          <w:bCs/>
          <w:shd w:val="clear" w:color="auto" w:fill="FFFFFF"/>
          <w:lang w:val="en-GB" w:bidi="en-US"/>
        </w:rPr>
        <w:t>legitimate parliament</w:t>
      </w:r>
      <w:r w:rsidR="009B6BA0" w:rsidRPr="00B20E82">
        <w:rPr>
          <w:rFonts w:ascii="Garamond" w:hAnsi="Garamond"/>
          <w:bCs/>
          <w:shd w:val="clear" w:color="auto" w:fill="FFFFFF"/>
          <w:lang w:val="en-GB" w:bidi="en-US"/>
        </w:rPr>
        <w:t xml:space="preserve">, the fourth draft </w:t>
      </w:r>
      <w:r w:rsidR="00D47843" w:rsidRPr="00B20E82">
        <w:rPr>
          <w:rFonts w:ascii="Garamond" w:hAnsi="Garamond"/>
          <w:bCs/>
          <w:shd w:val="clear" w:color="auto" w:fill="FFFFFF"/>
          <w:lang w:val="en-GB" w:bidi="en-US"/>
        </w:rPr>
        <w:t xml:space="preserve">established the creation </w:t>
      </w:r>
      <w:r w:rsidR="009B6BA0" w:rsidRPr="00B20E82">
        <w:rPr>
          <w:rFonts w:ascii="Garamond" w:hAnsi="Garamond"/>
          <w:bCs/>
          <w:shd w:val="clear" w:color="auto" w:fill="FFFFFF"/>
          <w:lang w:val="en-GB" w:bidi="en-US"/>
        </w:rPr>
        <w:t xml:space="preserve">of </w:t>
      </w:r>
      <w:r w:rsidR="00D47843" w:rsidRPr="00B20E82">
        <w:rPr>
          <w:rFonts w:ascii="Garamond" w:hAnsi="Garamond"/>
          <w:bCs/>
          <w:shd w:val="clear" w:color="auto" w:fill="FFFFFF"/>
          <w:lang w:val="en-GB" w:bidi="en-US"/>
        </w:rPr>
        <w:t>a</w:t>
      </w:r>
      <w:r w:rsidR="009B6BA0" w:rsidRPr="00B20E82">
        <w:rPr>
          <w:rFonts w:ascii="Garamond" w:hAnsi="Garamond"/>
          <w:bCs/>
          <w:shd w:val="clear" w:color="auto" w:fill="FFFFFF"/>
          <w:lang w:val="en-GB" w:bidi="en-US"/>
        </w:rPr>
        <w:t xml:space="preserve"> State Council: this </w:t>
      </w:r>
      <w:r w:rsidR="00D47843" w:rsidRPr="00B20E82">
        <w:rPr>
          <w:rFonts w:ascii="Garamond" w:hAnsi="Garamond"/>
          <w:bCs/>
          <w:shd w:val="clear" w:color="auto" w:fill="FFFFFF"/>
          <w:lang w:val="en-GB" w:bidi="en-US"/>
        </w:rPr>
        <w:t xml:space="preserve">latest </w:t>
      </w:r>
      <w:r w:rsidR="00085CF2" w:rsidRPr="00B20E82">
        <w:rPr>
          <w:rFonts w:ascii="Garamond" w:hAnsi="Garamond"/>
          <w:bCs/>
          <w:shd w:val="clear" w:color="auto" w:fill="FFFFFF"/>
          <w:lang w:val="en-GB" w:bidi="en-US"/>
        </w:rPr>
        <w:t xml:space="preserve">organ </w:t>
      </w:r>
      <w:r w:rsidR="009B6BA0" w:rsidRPr="00B20E82">
        <w:rPr>
          <w:rFonts w:ascii="Garamond" w:hAnsi="Garamond"/>
          <w:bCs/>
          <w:shd w:val="clear" w:color="auto" w:fill="FFFFFF"/>
          <w:lang w:val="en-GB" w:bidi="en-US"/>
        </w:rPr>
        <w:t>of 120 members (90 selected from the GNC) was supposed to share the legislative power with the HoR in Libya</w:t>
      </w:r>
      <w:r w:rsidR="00582A5F" w:rsidRPr="00B20E82">
        <w:rPr>
          <w:rFonts w:ascii="Garamond" w:hAnsi="Garamond"/>
          <w:bCs/>
          <w:shd w:val="clear" w:color="auto" w:fill="FFFFFF"/>
          <w:lang w:val="en-GB" w:bidi="en-US"/>
        </w:rPr>
        <w:t>’s</w:t>
      </w:r>
      <w:r w:rsidR="009B6BA0" w:rsidRPr="00B20E82">
        <w:rPr>
          <w:rFonts w:ascii="Garamond" w:hAnsi="Garamond"/>
          <w:bCs/>
          <w:shd w:val="clear" w:color="auto" w:fill="FFFFFF"/>
          <w:lang w:val="en-GB" w:bidi="en-US"/>
        </w:rPr>
        <w:t xml:space="preserve"> institutional organization. Moreover, </w:t>
      </w:r>
      <w:r w:rsidR="00D47843" w:rsidRPr="00B20E82">
        <w:rPr>
          <w:rFonts w:ascii="Garamond" w:hAnsi="Garamond"/>
          <w:bCs/>
          <w:shd w:val="clear" w:color="auto" w:fill="FFFFFF"/>
          <w:lang w:val="en-GB" w:bidi="en-US"/>
        </w:rPr>
        <w:t>the draft</w:t>
      </w:r>
      <w:r w:rsidR="00085CF2" w:rsidRPr="00B20E82">
        <w:rPr>
          <w:rFonts w:ascii="Garamond" w:hAnsi="Garamond"/>
          <w:bCs/>
          <w:shd w:val="clear" w:color="auto" w:fill="FFFFFF"/>
          <w:lang w:val="en-GB" w:bidi="en-US"/>
        </w:rPr>
        <w:t xml:space="preserve"> envisaged a third chamber, the Libya dialogue</w:t>
      </w:r>
      <w:r w:rsidR="00582A5F" w:rsidRPr="00B20E82">
        <w:rPr>
          <w:rFonts w:ascii="Garamond" w:hAnsi="Garamond"/>
          <w:bCs/>
          <w:shd w:val="clear" w:color="auto" w:fill="FFFFFF"/>
          <w:lang w:val="en-GB" w:bidi="en-US"/>
        </w:rPr>
        <w:t>,</w:t>
      </w:r>
      <w:r w:rsidR="00085CF2" w:rsidRPr="00B20E82">
        <w:rPr>
          <w:rFonts w:ascii="Garamond" w:hAnsi="Garamond"/>
          <w:bCs/>
          <w:shd w:val="clear" w:color="auto" w:fill="FFFFFF"/>
          <w:lang w:val="en-GB" w:bidi="en-US"/>
        </w:rPr>
        <w:t xml:space="preserve"> </w:t>
      </w:r>
      <w:r w:rsidR="00D47843" w:rsidRPr="00B20E82">
        <w:rPr>
          <w:rFonts w:ascii="Garamond" w:hAnsi="Garamond"/>
          <w:bCs/>
          <w:shd w:val="clear" w:color="auto" w:fill="FFFFFF"/>
          <w:lang w:val="en-GB" w:bidi="en-US"/>
        </w:rPr>
        <w:t xml:space="preserve">composed by the actual Libyan delegates to the UN-brokered talks and </w:t>
      </w:r>
      <w:r w:rsidR="00085CF2" w:rsidRPr="00B20E82">
        <w:rPr>
          <w:rFonts w:ascii="Garamond" w:hAnsi="Garamond"/>
          <w:bCs/>
          <w:shd w:val="clear" w:color="auto" w:fill="FFFFFF"/>
          <w:lang w:val="en-GB" w:bidi="en-US"/>
        </w:rPr>
        <w:t xml:space="preserve">charged </w:t>
      </w:r>
      <w:r w:rsidR="00D47843" w:rsidRPr="00B20E82">
        <w:rPr>
          <w:rFonts w:ascii="Garamond" w:hAnsi="Garamond"/>
          <w:bCs/>
          <w:shd w:val="clear" w:color="auto" w:fill="FFFFFF"/>
          <w:lang w:val="en-GB" w:bidi="en-US"/>
        </w:rPr>
        <w:t xml:space="preserve">with the </w:t>
      </w:r>
      <w:r w:rsidR="00085CF2" w:rsidRPr="00B20E82">
        <w:rPr>
          <w:rFonts w:ascii="Garamond" w:hAnsi="Garamond"/>
          <w:bCs/>
          <w:shd w:val="clear" w:color="auto" w:fill="FFFFFF"/>
          <w:lang w:val="en-GB" w:bidi="en-US"/>
        </w:rPr>
        <w:t>select</w:t>
      </w:r>
      <w:r w:rsidR="00D47843" w:rsidRPr="00B20E82">
        <w:rPr>
          <w:rFonts w:ascii="Garamond" w:hAnsi="Garamond"/>
          <w:bCs/>
          <w:shd w:val="clear" w:color="auto" w:fill="FFFFFF"/>
          <w:lang w:val="en-GB" w:bidi="en-US"/>
        </w:rPr>
        <w:t>ion</w:t>
      </w:r>
      <w:r w:rsidR="00085CF2" w:rsidRPr="00B20E82">
        <w:rPr>
          <w:rFonts w:ascii="Garamond" w:hAnsi="Garamond"/>
          <w:bCs/>
          <w:shd w:val="clear" w:color="auto" w:fill="FFFFFF"/>
          <w:lang w:val="en-GB" w:bidi="en-US"/>
        </w:rPr>
        <w:t xml:space="preserve"> </w:t>
      </w:r>
      <w:r w:rsidR="00D47843" w:rsidRPr="00B20E82">
        <w:rPr>
          <w:rFonts w:ascii="Garamond" w:hAnsi="Garamond"/>
          <w:bCs/>
          <w:shd w:val="clear" w:color="auto" w:fill="FFFFFF"/>
          <w:lang w:val="en-GB" w:bidi="en-US"/>
        </w:rPr>
        <w:t xml:space="preserve">of </w:t>
      </w:r>
      <w:r w:rsidR="00085CF2" w:rsidRPr="00B20E82">
        <w:rPr>
          <w:rFonts w:ascii="Garamond" w:hAnsi="Garamond"/>
          <w:bCs/>
          <w:shd w:val="clear" w:color="auto" w:fill="FFFFFF"/>
          <w:lang w:val="en-GB" w:bidi="en-US"/>
        </w:rPr>
        <w:t>the next Prime Minis</w:t>
      </w:r>
      <w:r w:rsidR="00D47843" w:rsidRPr="00B20E82">
        <w:rPr>
          <w:rFonts w:ascii="Garamond" w:hAnsi="Garamond"/>
          <w:bCs/>
          <w:shd w:val="clear" w:color="auto" w:fill="FFFFFF"/>
          <w:lang w:val="en-GB" w:bidi="en-US"/>
        </w:rPr>
        <w:t>ter</w:t>
      </w:r>
      <w:r w:rsidR="00085CF2" w:rsidRPr="00B20E82">
        <w:rPr>
          <w:rFonts w:ascii="Garamond" w:hAnsi="Garamond"/>
          <w:bCs/>
          <w:shd w:val="clear" w:color="auto" w:fill="FFFFFF"/>
          <w:lang w:val="en-GB" w:bidi="en-US"/>
        </w:rPr>
        <w:t>.</w:t>
      </w:r>
      <w:r w:rsidR="000871D1" w:rsidRPr="00B20E82">
        <w:rPr>
          <w:rFonts w:ascii="Garamond" w:hAnsi="Garamond"/>
          <w:bCs/>
          <w:shd w:val="clear" w:color="auto" w:fill="FFFFFF"/>
          <w:lang w:val="en-GB" w:bidi="en-US"/>
        </w:rPr>
        <w:t xml:space="preserve"> </w:t>
      </w:r>
    </w:p>
    <w:p w:rsidR="00085CF2" w:rsidRPr="00B20E82" w:rsidRDefault="00085CF2" w:rsidP="00D104C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lastRenderedPageBreak/>
        <w:t>Despite the plan was welcomed by GNC and its main political party (Justice and Co</w:t>
      </w:r>
      <w:r w:rsidR="000871D1" w:rsidRPr="00B20E82">
        <w:rPr>
          <w:rFonts w:ascii="Garamond" w:hAnsi="Garamond"/>
          <w:bCs/>
          <w:shd w:val="clear" w:color="auto" w:fill="FFFFFF"/>
          <w:lang w:val="en-GB" w:bidi="en-US"/>
        </w:rPr>
        <w:t>n</w:t>
      </w:r>
      <w:r w:rsidR="00D47843" w:rsidRPr="00B20E82">
        <w:rPr>
          <w:rFonts w:ascii="Garamond" w:hAnsi="Garamond"/>
          <w:bCs/>
          <w:shd w:val="clear" w:color="auto" w:fill="FFFFFF"/>
          <w:lang w:val="en-GB" w:bidi="en-US"/>
        </w:rPr>
        <w:t>struction P</w:t>
      </w:r>
      <w:r w:rsidRPr="00B20E82">
        <w:rPr>
          <w:rFonts w:ascii="Garamond" w:hAnsi="Garamond"/>
          <w:bCs/>
          <w:shd w:val="clear" w:color="auto" w:fill="FFFFFF"/>
          <w:lang w:val="en-GB" w:bidi="en-US"/>
        </w:rPr>
        <w:t>arty, affiliated with the Muslim Brotherhood), it was rejected by the HoR in first instance on 9</w:t>
      </w:r>
      <w:r w:rsidRPr="00B20E82">
        <w:rPr>
          <w:rFonts w:ascii="Garamond" w:hAnsi="Garamond"/>
          <w:bCs/>
          <w:shd w:val="clear" w:color="auto" w:fill="FFFFFF"/>
          <w:vertAlign w:val="superscript"/>
          <w:lang w:val="en-GB" w:bidi="en-US"/>
        </w:rPr>
        <w:t>th</w:t>
      </w:r>
      <w:r w:rsidRPr="00B20E82">
        <w:rPr>
          <w:rFonts w:ascii="Garamond" w:hAnsi="Garamond"/>
          <w:bCs/>
          <w:shd w:val="clear" w:color="auto" w:fill="FFFFFF"/>
          <w:lang w:val="en-GB" w:bidi="en-US"/>
        </w:rPr>
        <w:t xml:space="preserve"> of June and definit</w:t>
      </w:r>
      <w:r w:rsidR="00D47843" w:rsidRPr="00B20E82">
        <w:rPr>
          <w:rFonts w:ascii="Garamond" w:hAnsi="Garamond"/>
          <w:bCs/>
          <w:shd w:val="clear" w:color="auto" w:fill="FFFFFF"/>
          <w:lang w:val="en-GB" w:bidi="en-US"/>
        </w:rPr>
        <w:t>iv</w:t>
      </w:r>
      <w:r w:rsidRPr="00B20E82">
        <w:rPr>
          <w:rFonts w:ascii="Garamond" w:hAnsi="Garamond"/>
          <w:bCs/>
          <w:shd w:val="clear" w:color="auto" w:fill="FFFFFF"/>
          <w:lang w:val="en-GB" w:bidi="en-US"/>
        </w:rPr>
        <w:t>ely on 12</w:t>
      </w:r>
      <w:r w:rsidRPr="00B20E82">
        <w:rPr>
          <w:rFonts w:ascii="Garamond" w:hAnsi="Garamond"/>
          <w:bCs/>
          <w:shd w:val="clear" w:color="auto" w:fill="FFFFFF"/>
          <w:vertAlign w:val="superscript"/>
          <w:lang w:val="en-GB" w:bidi="en-US"/>
        </w:rPr>
        <w:t>th</w:t>
      </w:r>
      <w:r w:rsidRPr="00B20E82">
        <w:rPr>
          <w:rFonts w:ascii="Garamond" w:hAnsi="Garamond"/>
          <w:bCs/>
          <w:shd w:val="clear" w:color="auto" w:fill="FFFFFF"/>
          <w:lang w:val="en-GB" w:bidi="en-US"/>
        </w:rPr>
        <w:t>. Th</w:t>
      </w:r>
      <w:r w:rsidR="000871D1" w:rsidRPr="00B20E82">
        <w:rPr>
          <w:rFonts w:ascii="Garamond" w:hAnsi="Garamond"/>
          <w:bCs/>
          <w:shd w:val="clear" w:color="auto" w:fill="FFFFFF"/>
          <w:lang w:val="en-GB" w:bidi="en-US"/>
        </w:rPr>
        <w:t xml:space="preserve">e outcome </w:t>
      </w:r>
      <w:r w:rsidR="000F72FE" w:rsidRPr="00B20E82">
        <w:rPr>
          <w:rFonts w:ascii="Garamond" w:hAnsi="Garamond"/>
          <w:bCs/>
          <w:shd w:val="clear" w:color="auto" w:fill="FFFFFF"/>
          <w:lang w:val="en-GB" w:bidi="en-US"/>
        </w:rPr>
        <w:t>certified a</w:t>
      </w:r>
      <w:r w:rsidRPr="00B20E82">
        <w:rPr>
          <w:rFonts w:ascii="Garamond" w:hAnsi="Garamond"/>
          <w:bCs/>
          <w:shd w:val="clear" w:color="auto" w:fill="FFFFFF"/>
          <w:lang w:val="en-GB" w:bidi="en-US"/>
        </w:rPr>
        <w:t xml:space="preserve"> </w:t>
      </w:r>
      <w:r w:rsidR="000F72FE" w:rsidRPr="00B20E82">
        <w:rPr>
          <w:rFonts w:ascii="Garamond" w:hAnsi="Garamond"/>
          <w:bCs/>
          <w:shd w:val="clear" w:color="auto" w:fill="FFFFFF"/>
          <w:lang w:val="en-GB" w:bidi="en-US"/>
        </w:rPr>
        <w:t>pendulum-like dynamic of</w:t>
      </w:r>
      <w:r w:rsidRPr="00B20E82">
        <w:rPr>
          <w:rFonts w:ascii="Garamond" w:hAnsi="Garamond"/>
          <w:bCs/>
          <w:shd w:val="clear" w:color="auto" w:fill="FFFFFF"/>
          <w:lang w:val="en-GB" w:bidi="en-US"/>
        </w:rPr>
        <w:t xml:space="preserve"> dialogue: </w:t>
      </w:r>
      <w:r w:rsidR="000871D1" w:rsidRPr="00B20E82">
        <w:rPr>
          <w:rFonts w:ascii="Garamond" w:hAnsi="Garamond"/>
          <w:bCs/>
          <w:shd w:val="clear" w:color="auto" w:fill="FFFFFF"/>
          <w:lang w:val="en-GB" w:bidi="en-US"/>
        </w:rPr>
        <w:t xml:space="preserve">after the rejections </w:t>
      </w:r>
      <w:r w:rsidR="000F72FE" w:rsidRPr="00B20E82">
        <w:rPr>
          <w:rFonts w:ascii="Garamond" w:hAnsi="Garamond"/>
          <w:bCs/>
          <w:shd w:val="clear" w:color="auto" w:fill="FFFFFF"/>
          <w:lang w:val="en-GB" w:bidi="en-US"/>
        </w:rPr>
        <w:t xml:space="preserve">of a draft agreement by </w:t>
      </w:r>
      <w:r w:rsidR="000871D1" w:rsidRPr="00B20E82">
        <w:rPr>
          <w:rFonts w:ascii="Garamond" w:hAnsi="Garamond"/>
          <w:bCs/>
          <w:shd w:val="clear" w:color="auto" w:fill="FFFFFF"/>
          <w:lang w:val="en-GB" w:bidi="en-US"/>
        </w:rPr>
        <w:t>one faction (for example the GNC in May), the needed adjustments usually dissatisfy the other coalition</w:t>
      </w:r>
      <w:r w:rsidR="000F72FE" w:rsidRPr="00B20E82">
        <w:rPr>
          <w:rFonts w:ascii="Garamond" w:hAnsi="Garamond"/>
          <w:bCs/>
          <w:shd w:val="clear" w:color="auto" w:fill="FFFFFF"/>
          <w:lang w:val="en-GB" w:bidi="en-US"/>
        </w:rPr>
        <w:t xml:space="preserve"> (for example the HoR in June),</w:t>
      </w:r>
      <w:r w:rsidR="000871D1" w:rsidRPr="00B20E82">
        <w:rPr>
          <w:rFonts w:ascii="Garamond" w:hAnsi="Garamond"/>
          <w:bCs/>
          <w:shd w:val="clear" w:color="auto" w:fill="FFFFFF"/>
          <w:lang w:val="en-GB" w:bidi="en-US"/>
        </w:rPr>
        <w:t xml:space="preserve"> leading to further refuses. </w:t>
      </w:r>
      <w:r w:rsidR="000F72FE" w:rsidRPr="00B20E82">
        <w:rPr>
          <w:rFonts w:ascii="Garamond" w:hAnsi="Garamond"/>
          <w:bCs/>
          <w:shd w:val="clear" w:color="auto" w:fill="FFFFFF"/>
          <w:lang w:val="en-GB" w:bidi="en-US"/>
        </w:rPr>
        <w:t>Moreover</w:t>
      </w:r>
      <w:r w:rsidR="000871D1" w:rsidRPr="00B20E82">
        <w:rPr>
          <w:rFonts w:ascii="Garamond" w:hAnsi="Garamond"/>
          <w:bCs/>
          <w:shd w:val="clear" w:color="auto" w:fill="FFFFFF"/>
          <w:lang w:val="en-GB" w:bidi="en-US"/>
        </w:rPr>
        <w:t xml:space="preserve">, León proposals of </w:t>
      </w:r>
      <w:r w:rsidR="00D71131" w:rsidRPr="00B20E82">
        <w:rPr>
          <w:rFonts w:ascii="Garamond" w:hAnsi="Garamond"/>
          <w:bCs/>
          <w:shd w:val="clear" w:color="auto" w:fill="FFFFFF"/>
          <w:lang w:val="en-GB" w:bidi="en-US"/>
        </w:rPr>
        <w:t>a third chamber adds more confusion to an institutional architecture already complex.</w:t>
      </w:r>
      <w:r w:rsidR="00582A5F" w:rsidRPr="00B20E82">
        <w:rPr>
          <w:rFonts w:ascii="Garamond" w:hAnsi="Garamond"/>
          <w:bCs/>
          <w:shd w:val="clear" w:color="auto" w:fill="FFFFFF"/>
          <w:lang w:val="en-GB" w:bidi="en-US"/>
        </w:rPr>
        <w:t xml:space="preserve"> </w:t>
      </w:r>
    </w:p>
    <w:p w:rsidR="00D71131" w:rsidRPr="00B20E82" w:rsidRDefault="00D71131" w:rsidP="00D104C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t>For all these reasons</w:t>
      </w:r>
      <w:r w:rsidR="000F72FE" w:rsidRPr="00B20E82">
        <w:rPr>
          <w:rFonts w:ascii="Garamond" w:hAnsi="Garamond"/>
          <w:bCs/>
          <w:shd w:val="clear" w:color="auto" w:fill="FFFFFF"/>
          <w:lang w:val="en-GB" w:bidi="en-US"/>
        </w:rPr>
        <w:t>,</w:t>
      </w:r>
      <w:r w:rsidRPr="00B20E82">
        <w:rPr>
          <w:rFonts w:ascii="Garamond" w:hAnsi="Garamond"/>
          <w:bCs/>
          <w:shd w:val="clear" w:color="auto" w:fill="FFFFFF"/>
          <w:lang w:val="en-GB" w:bidi="en-US"/>
        </w:rPr>
        <w:t xml:space="preserve"> it could be interesting to </w:t>
      </w:r>
      <w:r w:rsidR="000F72FE" w:rsidRPr="00B20E82">
        <w:rPr>
          <w:rFonts w:ascii="Garamond" w:hAnsi="Garamond"/>
          <w:bCs/>
          <w:shd w:val="clear" w:color="auto" w:fill="FFFFFF"/>
          <w:lang w:val="en-GB" w:bidi="en-US"/>
        </w:rPr>
        <w:t>highlight</w:t>
      </w:r>
      <w:r w:rsidRPr="00B20E82">
        <w:rPr>
          <w:rFonts w:ascii="Garamond" w:hAnsi="Garamond"/>
          <w:bCs/>
          <w:shd w:val="clear" w:color="auto" w:fill="FFFFFF"/>
          <w:lang w:val="en-GB" w:bidi="en-US"/>
        </w:rPr>
        <w:t xml:space="preserve"> </w:t>
      </w:r>
      <w:r w:rsidR="00582A5F" w:rsidRPr="00B20E82">
        <w:rPr>
          <w:rFonts w:ascii="Garamond" w:hAnsi="Garamond"/>
          <w:bCs/>
          <w:shd w:val="clear" w:color="auto" w:fill="FFFFFF"/>
          <w:lang w:val="en-GB" w:bidi="en-US"/>
        </w:rPr>
        <w:t xml:space="preserve">the most recent proposals originated </w:t>
      </w:r>
      <w:r w:rsidRPr="00B20E82">
        <w:rPr>
          <w:rFonts w:ascii="Garamond" w:hAnsi="Garamond"/>
          <w:bCs/>
          <w:shd w:val="clear" w:color="auto" w:fill="FFFFFF"/>
          <w:lang w:val="en-GB" w:bidi="en-US"/>
        </w:rPr>
        <w:t>in the east of the country, w</w:t>
      </w:r>
      <w:r w:rsidR="000F72FE" w:rsidRPr="00B20E82">
        <w:rPr>
          <w:rFonts w:ascii="Garamond" w:hAnsi="Garamond"/>
          <w:bCs/>
          <w:shd w:val="clear" w:color="auto" w:fill="FFFFFF"/>
          <w:lang w:val="en-GB" w:bidi="en-US"/>
        </w:rPr>
        <w:t>h</w:t>
      </w:r>
      <w:r w:rsidRPr="00B20E82">
        <w:rPr>
          <w:rFonts w:ascii="Garamond" w:hAnsi="Garamond"/>
          <w:bCs/>
          <w:shd w:val="clear" w:color="auto" w:fill="FFFFFF"/>
          <w:lang w:val="en-GB" w:bidi="en-US"/>
        </w:rPr>
        <w:t>ere on 3</w:t>
      </w:r>
      <w:r w:rsidRPr="00B20E82">
        <w:rPr>
          <w:rFonts w:ascii="Garamond" w:hAnsi="Garamond"/>
          <w:bCs/>
          <w:shd w:val="clear" w:color="auto" w:fill="FFFFFF"/>
          <w:vertAlign w:val="superscript"/>
          <w:lang w:val="en-GB" w:bidi="en-US"/>
        </w:rPr>
        <w:t>rd</w:t>
      </w:r>
      <w:r w:rsidRPr="00B20E82">
        <w:rPr>
          <w:rFonts w:ascii="Garamond" w:hAnsi="Garamond"/>
          <w:bCs/>
          <w:shd w:val="clear" w:color="auto" w:fill="FFFFFF"/>
          <w:lang w:val="en-GB" w:bidi="en-US"/>
        </w:rPr>
        <w:t xml:space="preserve"> June a meeting hosted by Barasa tribe demanded the reinstitution of the 1951 constitution as the </w:t>
      </w:r>
      <w:r w:rsidR="00B20E82" w:rsidRPr="00B20E82">
        <w:rPr>
          <w:rFonts w:ascii="Garamond" w:hAnsi="Garamond"/>
          <w:bCs/>
          <w:shd w:val="clear" w:color="auto" w:fill="FFFFFF"/>
          <w:lang w:val="en-GB" w:bidi="en-US"/>
        </w:rPr>
        <w:t>simplest</w:t>
      </w:r>
      <w:r w:rsidRPr="00B20E82">
        <w:rPr>
          <w:rFonts w:ascii="Garamond" w:hAnsi="Garamond"/>
          <w:bCs/>
          <w:shd w:val="clear" w:color="auto" w:fill="FFFFFF"/>
          <w:lang w:val="en-GB" w:bidi="en-US"/>
        </w:rPr>
        <w:t xml:space="preserve"> way to resolve the crisis. The idea of a monarchy under the leadership of </w:t>
      </w:r>
      <w:r w:rsidR="009B71B1" w:rsidRPr="00B20E82">
        <w:rPr>
          <w:rFonts w:ascii="Garamond" w:hAnsi="Garamond"/>
          <w:bCs/>
          <w:shd w:val="clear" w:color="auto" w:fill="FFFFFF"/>
          <w:lang w:val="en-GB" w:bidi="en-US"/>
        </w:rPr>
        <w:t xml:space="preserve">a Senussi relative is gaining ground not only for the obvious </w:t>
      </w:r>
      <w:r w:rsidR="00582A5F" w:rsidRPr="00B20E82">
        <w:rPr>
          <w:rFonts w:ascii="Garamond" w:hAnsi="Garamond"/>
          <w:bCs/>
          <w:shd w:val="clear" w:color="auto" w:fill="FFFFFF"/>
          <w:lang w:val="en-GB" w:bidi="en-US"/>
        </w:rPr>
        <w:t xml:space="preserve">historical and </w:t>
      </w:r>
      <w:r w:rsidR="009B71B1" w:rsidRPr="00B20E82">
        <w:rPr>
          <w:rFonts w:ascii="Garamond" w:hAnsi="Garamond"/>
          <w:bCs/>
          <w:shd w:val="clear" w:color="auto" w:fill="FFFFFF"/>
          <w:lang w:val="en-GB" w:bidi="en-US"/>
        </w:rPr>
        <w:t>ideological reasons, but also for more deep implications: the 1951 Constitution provided for a federal</w:t>
      </w:r>
      <w:r w:rsidR="000F72FE" w:rsidRPr="00B20E82">
        <w:rPr>
          <w:rFonts w:ascii="Garamond" w:hAnsi="Garamond"/>
          <w:bCs/>
          <w:shd w:val="clear" w:color="auto" w:fill="FFFFFF"/>
          <w:lang w:val="en-GB" w:bidi="en-US"/>
        </w:rPr>
        <w:t xml:space="preserve"> Libya with conspicuous autonomies</w:t>
      </w:r>
      <w:r w:rsidR="009B71B1" w:rsidRPr="00B20E82">
        <w:rPr>
          <w:rFonts w:ascii="Garamond" w:hAnsi="Garamond"/>
          <w:bCs/>
          <w:shd w:val="clear" w:color="auto" w:fill="FFFFFF"/>
          <w:lang w:val="en-GB" w:bidi="en-US"/>
        </w:rPr>
        <w:t xml:space="preserve"> for the three regions of Tripo</w:t>
      </w:r>
      <w:r w:rsidR="000F72FE" w:rsidRPr="00B20E82">
        <w:rPr>
          <w:rFonts w:ascii="Garamond" w:hAnsi="Garamond"/>
          <w:bCs/>
          <w:shd w:val="clear" w:color="auto" w:fill="FFFFFF"/>
          <w:lang w:val="en-GB" w:bidi="en-US"/>
        </w:rPr>
        <w:t>litania, Cyrenaica and Fezzan.</w:t>
      </w:r>
      <w:r w:rsidR="009B71B1" w:rsidRPr="00B20E82">
        <w:rPr>
          <w:rFonts w:ascii="Garamond" w:hAnsi="Garamond"/>
          <w:bCs/>
          <w:shd w:val="clear" w:color="auto" w:fill="FFFFFF"/>
          <w:lang w:val="en-GB" w:bidi="en-US"/>
        </w:rPr>
        <w:t xml:space="preserve"> In spite of </w:t>
      </w:r>
      <w:r w:rsidR="000F72FE" w:rsidRPr="00B20E82">
        <w:rPr>
          <w:rFonts w:ascii="Garamond" w:hAnsi="Garamond"/>
          <w:bCs/>
          <w:shd w:val="clear" w:color="auto" w:fill="FFFFFF"/>
          <w:lang w:val="en-GB" w:bidi="en-US"/>
        </w:rPr>
        <w:t xml:space="preserve">the </w:t>
      </w:r>
      <w:r w:rsidR="009B71B1" w:rsidRPr="00B20E82">
        <w:rPr>
          <w:rFonts w:ascii="Garamond" w:hAnsi="Garamond"/>
          <w:bCs/>
          <w:shd w:val="clear" w:color="auto" w:fill="FFFFFF"/>
          <w:lang w:val="en-GB" w:bidi="en-US"/>
        </w:rPr>
        <w:t>current UN proposals represent</w:t>
      </w:r>
      <w:r w:rsidR="000F72FE" w:rsidRPr="00B20E82">
        <w:rPr>
          <w:rFonts w:ascii="Garamond" w:hAnsi="Garamond"/>
          <w:bCs/>
          <w:shd w:val="clear" w:color="auto" w:fill="FFFFFF"/>
          <w:lang w:val="en-GB" w:bidi="en-US"/>
        </w:rPr>
        <w:t xml:space="preserve">ing a top-down approach, these demands </w:t>
      </w:r>
      <w:r w:rsidR="009B71B1" w:rsidRPr="00B20E82">
        <w:rPr>
          <w:rFonts w:ascii="Garamond" w:hAnsi="Garamond"/>
          <w:bCs/>
          <w:shd w:val="clear" w:color="auto" w:fill="FFFFFF"/>
          <w:lang w:val="en-GB" w:bidi="en-US"/>
        </w:rPr>
        <w:t>could reverse the flow with a bottom-up scheme that will meet the traditional requests of the people and tribes of Libya’s regions.</w:t>
      </w:r>
    </w:p>
    <w:p w:rsidR="007142A3" w:rsidRPr="00B20E82" w:rsidRDefault="007142A3" w:rsidP="007142A3">
      <w:pPr>
        <w:pStyle w:val="s2"/>
        <w:spacing w:before="0" w:beforeAutospacing="0" w:after="0" w:afterAutospacing="0" w:line="360" w:lineRule="auto"/>
        <w:jc w:val="both"/>
        <w:rPr>
          <w:rFonts w:ascii="Garamond" w:hAnsi="Garamond"/>
          <w:b/>
          <w:bCs/>
          <w:lang w:val="en-GB"/>
        </w:rPr>
      </w:pPr>
    </w:p>
    <w:p w:rsidR="007142A3" w:rsidRPr="00B20E82" w:rsidRDefault="00891E62" w:rsidP="007142A3">
      <w:pPr>
        <w:pStyle w:val="s2"/>
        <w:spacing w:before="0" w:beforeAutospacing="0" w:after="0" w:afterAutospacing="0" w:line="360" w:lineRule="auto"/>
        <w:jc w:val="both"/>
        <w:rPr>
          <w:rFonts w:ascii="Garamond" w:hAnsi="Garamond"/>
          <w:b/>
          <w:bCs/>
          <w:lang w:val="en-GB"/>
        </w:rPr>
      </w:pPr>
      <w:r w:rsidRPr="00B20E82">
        <w:rPr>
          <w:rFonts w:ascii="Garamond" w:hAnsi="Garamond"/>
          <w:b/>
          <w:bCs/>
          <w:lang w:val="en-GB"/>
        </w:rPr>
        <w:t>Morocco</w:t>
      </w:r>
      <w:r w:rsidR="00B92381" w:rsidRPr="00B20E82">
        <w:rPr>
          <w:rFonts w:ascii="Garamond" w:hAnsi="Garamond"/>
          <w:b/>
          <w:bCs/>
          <w:lang w:val="en-GB"/>
        </w:rPr>
        <w:t xml:space="preserve"> towards the 2016 general elections</w:t>
      </w:r>
    </w:p>
    <w:p w:rsidR="00B92381" w:rsidRPr="00B20E82" w:rsidRDefault="00891E62" w:rsidP="007142A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t>In Morocco</w:t>
      </w:r>
      <w:r w:rsidR="00485EFB" w:rsidRPr="00B20E82">
        <w:rPr>
          <w:rFonts w:ascii="Garamond" w:hAnsi="Garamond"/>
          <w:bCs/>
          <w:shd w:val="clear" w:color="auto" w:fill="FFFFFF"/>
          <w:lang w:val="en-GB" w:bidi="en-US"/>
        </w:rPr>
        <w:t xml:space="preserve">, </w:t>
      </w:r>
      <w:r w:rsidRPr="00B20E82">
        <w:rPr>
          <w:rFonts w:ascii="Garamond" w:hAnsi="Garamond"/>
          <w:bCs/>
          <w:shd w:val="clear" w:color="auto" w:fill="FFFFFF"/>
          <w:lang w:val="en-GB" w:bidi="en-US"/>
        </w:rPr>
        <w:t>political developments are strictly associated with the race for t</w:t>
      </w:r>
      <w:r w:rsidR="000F72FE" w:rsidRPr="00B20E82">
        <w:rPr>
          <w:rFonts w:ascii="Garamond" w:hAnsi="Garamond"/>
          <w:bCs/>
          <w:shd w:val="clear" w:color="auto" w:fill="FFFFFF"/>
          <w:lang w:val="en-GB" w:bidi="en-US"/>
        </w:rPr>
        <w:t>he next legislative elections expected in</w:t>
      </w:r>
      <w:r w:rsidRPr="00B20E82">
        <w:rPr>
          <w:rFonts w:ascii="Garamond" w:hAnsi="Garamond"/>
          <w:bCs/>
          <w:shd w:val="clear" w:color="auto" w:fill="FFFFFF"/>
          <w:lang w:val="en-GB" w:bidi="en-US"/>
        </w:rPr>
        <w:t xml:space="preserve"> 2016. On 15</w:t>
      </w:r>
      <w:r w:rsidRPr="00B20E82">
        <w:rPr>
          <w:rFonts w:ascii="Garamond" w:hAnsi="Garamond"/>
          <w:bCs/>
          <w:shd w:val="clear" w:color="auto" w:fill="FFFFFF"/>
          <w:vertAlign w:val="superscript"/>
          <w:lang w:val="en-GB" w:bidi="en-US"/>
        </w:rPr>
        <w:t>th</w:t>
      </w:r>
      <w:r w:rsidRPr="00B20E82">
        <w:rPr>
          <w:rFonts w:ascii="Garamond" w:hAnsi="Garamond"/>
          <w:bCs/>
          <w:shd w:val="clear" w:color="auto" w:fill="FFFFFF"/>
          <w:lang w:val="en-GB" w:bidi="en-US"/>
        </w:rPr>
        <w:t xml:space="preserve"> May the Council of Ministers approved a </w:t>
      </w:r>
      <w:r w:rsidR="005A4CFF" w:rsidRPr="00B20E82">
        <w:rPr>
          <w:rFonts w:ascii="Garamond" w:hAnsi="Garamond"/>
          <w:bCs/>
          <w:shd w:val="clear" w:color="auto" w:fill="FFFFFF"/>
          <w:lang w:val="en-GB" w:bidi="en-US"/>
        </w:rPr>
        <w:t>revised version of the political parties law,</w:t>
      </w:r>
      <w:r w:rsidRPr="00B20E82">
        <w:rPr>
          <w:rFonts w:ascii="Garamond" w:hAnsi="Garamond"/>
          <w:bCs/>
          <w:shd w:val="clear" w:color="auto" w:fill="FFFFFF"/>
          <w:lang w:val="en-GB" w:bidi="en-US"/>
        </w:rPr>
        <w:t xml:space="preserve"> </w:t>
      </w:r>
      <w:r w:rsidR="0049105E" w:rsidRPr="00B20E82">
        <w:rPr>
          <w:rFonts w:ascii="Garamond" w:hAnsi="Garamond"/>
          <w:bCs/>
          <w:shd w:val="clear" w:color="auto" w:fill="FFFFFF"/>
          <w:lang w:val="en-GB" w:bidi="en-US"/>
        </w:rPr>
        <w:t>allowing</w:t>
      </w:r>
      <w:r w:rsidRPr="00B20E82">
        <w:rPr>
          <w:rFonts w:ascii="Garamond" w:hAnsi="Garamond"/>
          <w:bCs/>
          <w:shd w:val="clear" w:color="auto" w:fill="FFFFFF"/>
          <w:lang w:val="en-GB" w:bidi="en-US"/>
        </w:rPr>
        <w:t xml:space="preserve"> party unions to participate in the election </w:t>
      </w:r>
      <w:r w:rsidR="00B92381" w:rsidRPr="00B20E82">
        <w:rPr>
          <w:rFonts w:ascii="Garamond" w:hAnsi="Garamond"/>
          <w:bCs/>
          <w:shd w:val="clear" w:color="auto" w:fill="FFFFFF"/>
          <w:lang w:val="en-GB" w:bidi="en-US"/>
        </w:rPr>
        <w:t>on</w:t>
      </w:r>
      <w:r w:rsidRPr="00B20E82">
        <w:rPr>
          <w:rFonts w:ascii="Garamond" w:hAnsi="Garamond"/>
          <w:bCs/>
          <w:shd w:val="clear" w:color="auto" w:fill="FFFFFF"/>
          <w:lang w:val="en-GB" w:bidi="en-US"/>
        </w:rPr>
        <w:t xml:space="preserve"> joint list</w:t>
      </w:r>
      <w:r w:rsidR="0049105E" w:rsidRPr="00B20E82">
        <w:rPr>
          <w:rFonts w:ascii="Garamond" w:hAnsi="Garamond"/>
          <w:bCs/>
          <w:shd w:val="clear" w:color="auto" w:fill="FFFFFF"/>
          <w:lang w:val="en-GB" w:bidi="en-US"/>
        </w:rPr>
        <w:t>s</w:t>
      </w:r>
      <w:r w:rsidRPr="00B20E82">
        <w:rPr>
          <w:rFonts w:ascii="Garamond" w:hAnsi="Garamond"/>
          <w:bCs/>
          <w:shd w:val="clear" w:color="auto" w:fill="FFFFFF"/>
          <w:lang w:val="en-GB" w:bidi="en-US"/>
        </w:rPr>
        <w:t xml:space="preserve">. </w:t>
      </w:r>
      <w:r w:rsidR="005A4CFF" w:rsidRPr="00B20E82">
        <w:rPr>
          <w:rFonts w:ascii="Garamond" w:hAnsi="Garamond"/>
          <w:bCs/>
          <w:shd w:val="clear" w:color="auto" w:fill="FFFFFF"/>
          <w:lang w:val="en-GB" w:bidi="en-US"/>
        </w:rPr>
        <w:t xml:space="preserve">This revision was </w:t>
      </w:r>
      <w:r w:rsidR="00B92381" w:rsidRPr="00B20E82">
        <w:rPr>
          <w:rFonts w:ascii="Garamond" w:hAnsi="Garamond"/>
          <w:bCs/>
          <w:shd w:val="clear" w:color="auto" w:fill="FFFFFF"/>
          <w:lang w:val="en-GB" w:bidi="en-US"/>
        </w:rPr>
        <w:t xml:space="preserve">demanded by </w:t>
      </w:r>
      <w:r w:rsidRPr="00B20E82">
        <w:rPr>
          <w:rFonts w:ascii="Garamond" w:hAnsi="Garamond"/>
          <w:bCs/>
          <w:shd w:val="clear" w:color="auto" w:fill="FFFFFF"/>
          <w:lang w:val="en-GB" w:bidi="en-US"/>
        </w:rPr>
        <w:t xml:space="preserve">the Democratic Left Federation (DLF), formed in 2014 by the United Socialist Party (PSU), the Democratic Socialist Vanguard Party (PADS) and the National Ittihadi Congress (CNI). </w:t>
      </w:r>
    </w:p>
    <w:p w:rsidR="007142A3" w:rsidRPr="00B20E82" w:rsidRDefault="002710A6" w:rsidP="007142A3">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These</w:t>
      </w:r>
      <w:r w:rsidR="00891E62" w:rsidRPr="00B20E82">
        <w:rPr>
          <w:rFonts w:ascii="Garamond" w:hAnsi="Garamond"/>
          <w:bCs/>
          <w:shd w:val="clear" w:color="auto" w:fill="FFFFFF"/>
          <w:lang w:val="en-GB" w:bidi="en-US"/>
        </w:rPr>
        <w:t xml:space="preserve"> three political party </w:t>
      </w:r>
      <w:r w:rsidR="005A4CFF" w:rsidRPr="00B20E82">
        <w:rPr>
          <w:rFonts w:ascii="Garamond" w:hAnsi="Garamond"/>
          <w:bCs/>
          <w:shd w:val="clear" w:color="auto" w:fill="FFFFFF"/>
          <w:lang w:val="en-GB" w:bidi="en-US"/>
        </w:rPr>
        <w:t>aspire to a</w:t>
      </w:r>
      <w:r w:rsidR="00891E62" w:rsidRPr="00B20E82">
        <w:rPr>
          <w:rFonts w:ascii="Garamond" w:hAnsi="Garamond"/>
          <w:bCs/>
          <w:shd w:val="clear" w:color="auto" w:fill="FFFFFF"/>
          <w:lang w:val="en-GB" w:bidi="en-US"/>
        </w:rPr>
        <w:t xml:space="preserve"> parliamentary monarchy system, </w:t>
      </w:r>
      <w:r w:rsidR="00A46DD5" w:rsidRPr="00B20E82">
        <w:rPr>
          <w:rFonts w:ascii="Garamond" w:hAnsi="Garamond"/>
          <w:bCs/>
          <w:shd w:val="clear" w:color="auto" w:fill="FFFFFF"/>
          <w:lang w:val="en-GB" w:bidi="en-US"/>
        </w:rPr>
        <w:t xml:space="preserve">to </w:t>
      </w:r>
      <w:r w:rsidR="00891E62" w:rsidRPr="00B20E82">
        <w:rPr>
          <w:rFonts w:ascii="Garamond" w:hAnsi="Garamond"/>
          <w:bCs/>
          <w:shd w:val="clear" w:color="auto" w:fill="FFFFFF"/>
          <w:lang w:val="en-GB" w:bidi="en-US"/>
        </w:rPr>
        <w:t xml:space="preserve">social justice and </w:t>
      </w:r>
      <w:r w:rsidR="00A46DD5" w:rsidRPr="00B20E82">
        <w:rPr>
          <w:rFonts w:ascii="Garamond" w:hAnsi="Garamond"/>
          <w:bCs/>
          <w:shd w:val="clear" w:color="auto" w:fill="FFFFFF"/>
          <w:lang w:val="en-GB" w:bidi="en-US"/>
        </w:rPr>
        <w:t xml:space="preserve">to </w:t>
      </w:r>
      <w:r w:rsidR="005A4CFF" w:rsidRPr="00B20E82">
        <w:rPr>
          <w:rFonts w:ascii="Garamond" w:hAnsi="Garamond"/>
          <w:bCs/>
          <w:shd w:val="clear" w:color="auto" w:fill="FFFFFF"/>
          <w:lang w:val="en-GB" w:bidi="en-US"/>
        </w:rPr>
        <w:t xml:space="preserve">a democratic </w:t>
      </w:r>
      <w:r>
        <w:rPr>
          <w:rFonts w:ascii="Garamond" w:hAnsi="Garamond"/>
          <w:bCs/>
          <w:shd w:val="clear" w:color="auto" w:fill="FFFFFF"/>
          <w:lang w:val="en-GB" w:bidi="en-US"/>
        </w:rPr>
        <w:t>secular</w:t>
      </w:r>
      <w:bookmarkStart w:id="0" w:name="_GoBack"/>
      <w:bookmarkEnd w:id="0"/>
      <w:r w:rsidR="005A4CFF" w:rsidRPr="00B20E82">
        <w:rPr>
          <w:rFonts w:ascii="Garamond" w:hAnsi="Garamond"/>
          <w:bCs/>
          <w:shd w:val="clear" w:color="auto" w:fill="FFFFFF"/>
          <w:lang w:val="en-GB" w:bidi="en-US"/>
        </w:rPr>
        <w:t xml:space="preserve"> state. CNI was the only party in DLF which</w:t>
      </w:r>
      <w:r w:rsidR="00891E62" w:rsidRPr="00B20E82">
        <w:rPr>
          <w:rFonts w:ascii="Garamond" w:hAnsi="Garamond"/>
          <w:bCs/>
          <w:shd w:val="clear" w:color="auto" w:fill="FFFFFF"/>
          <w:lang w:val="en-GB" w:bidi="en-US"/>
        </w:rPr>
        <w:t xml:space="preserve"> participated in the 2011 national elections, while PSU and PADS boycotted the consultations</w:t>
      </w:r>
      <w:r w:rsidR="0049105E" w:rsidRPr="00B20E82">
        <w:rPr>
          <w:rFonts w:ascii="Garamond" w:hAnsi="Garamond"/>
          <w:bCs/>
          <w:shd w:val="clear" w:color="auto" w:fill="FFFFFF"/>
          <w:lang w:val="en-GB" w:bidi="en-US"/>
        </w:rPr>
        <w:t>, sharing their position with the Democratic Way party: not part of the DLF, the Democratic Way is the most extremist political formation o</w:t>
      </w:r>
      <w:r w:rsidR="005A4CFF" w:rsidRPr="00B20E82">
        <w:rPr>
          <w:rFonts w:ascii="Garamond" w:hAnsi="Garamond"/>
          <w:bCs/>
          <w:shd w:val="clear" w:color="auto" w:fill="FFFFFF"/>
          <w:lang w:val="en-GB" w:bidi="en-US"/>
        </w:rPr>
        <w:t>n the far left front and remains</w:t>
      </w:r>
      <w:r w:rsidR="0049105E" w:rsidRPr="00B20E82">
        <w:rPr>
          <w:rFonts w:ascii="Garamond" w:hAnsi="Garamond"/>
          <w:bCs/>
          <w:shd w:val="clear" w:color="auto" w:fill="FFFFFF"/>
          <w:lang w:val="en-GB" w:bidi="en-US"/>
        </w:rPr>
        <w:t xml:space="preserve"> firm in its stance to boycott the next elections</w:t>
      </w:r>
      <w:r w:rsidR="00891E62" w:rsidRPr="00B20E82">
        <w:rPr>
          <w:rFonts w:ascii="Garamond" w:hAnsi="Garamond"/>
          <w:bCs/>
          <w:shd w:val="clear" w:color="auto" w:fill="FFFFFF"/>
          <w:lang w:val="en-GB" w:bidi="en-US"/>
        </w:rPr>
        <w:t xml:space="preserve">. </w:t>
      </w:r>
    </w:p>
    <w:p w:rsidR="00485EFB" w:rsidRPr="00B20E82" w:rsidRDefault="00891E62" w:rsidP="007142A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t xml:space="preserve">Despite the actual irrelevance of </w:t>
      </w:r>
      <w:r w:rsidR="0049105E" w:rsidRPr="00B20E82">
        <w:rPr>
          <w:rFonts w:ascii="Garamond" w:hAnsi="Garamond"/>
          <w:bCs/>
          <w:shd w:val="clear" w:color="auto" w:fill="FFFFFF"/>
          <w:lang w:val="en-GB" w:bidi="en-US"/>
        </w:rPr>
        <w:t>DLF</w:t>
      </w:r>
      <w:r w:rsidR="00B92381" w:rsidRPr="00B20E82">
        <w:rPr>
          <w:rFonts w:ascii="Garamond" w:hAnsi="Garamond"/>
          <w:bCs/>
          <w:shd w:val="clear" w:color="auto" w:fill="FFFFFF"/>
          <w:lang w:val="en-GB" w:bidi="en-US"/>
        </w:rPr>
        <w:t xml:space="preserve"> (in 2007 CNI, PSU and PADS gained three seats in total)</w:t>
      </w:r>
      <w:r w:rsidR="005A4CFF" w:rsidRPr="00B20E82">
        <w:rPr>
          <w:rFonts w:ascii="Garamond" w:hAnsi="Garamond"/>
          <w:bCs/>
          <w:shd w:val="clear" w:color="auto" w:fill="FFFFFF"/>
          <w:lang w:val="en-GB" w:bidi="en-US"/>
        </w:rPr>
        <w:t>, the amendment approved by the</w:t>
      </w:r>
      <w:r w:rsidRPr="00B20E82">
        <w:rPr>
          <w:rFonts w:ascii="Garamond" w:hAnsi="Garamond"/>
          <w:bCs/>
          <w:shd w:val="clear" w:color="auto" w:fill="FFFFFF"/>
          <w:lang w:val="en-GB" w:bidi="en-US"/>
        </w:rPr>
        <w:t xml:space="preserve"> government aims at a more inclusive political representation in the next Parliament. </w:t>
      </w:r>
      <w:r w:rsidR="0005383A" w:rsidRPr="00B20E82">
        <w:rPr>
          <w:rFonts w:ascii="Garamond" w:hAnsi="Garamond"/>
          <w:bCs/>
          <w:shd w:val="clear" w:color="auto" w:fill="FFFFFF"/>
          <w:lang w:val="en-GB" w:bidi="en-US"/>
        </w:rPr>
        <w:t>T</w:t>
      </w:r>
      <w:r w:rsidR="0049105E" w:rsidRPr="00B20E82">
        <w:rPr>
          <w:rFonts w:ascii="Garamond" w:hAnsi="Garamond"/>
          <w:bCs/>
          <w:shd w:val="clear" w:color="auto" w:fill="FFFFFF"/>
          <w:lang w:val="en-GB" w:bidi="en-US"/>
        </w:rPr>
        <w:t xml:space="preserve">he associate risk is a cooptation policy that will give political representation to minor parties in </w:t>
      </w:r>
      <w:r w:rsidR="005A4CFF" w:rsidRPr="00B20E82">
        <w:rPr>
          <w:rFonts w:ascii="Garamond" w:hAnsi="Garamond"/>
          <w:bCs/>
          <w:shd w:val="clear" w:color="auto" w:fill="FFFFFF"/>
          <w:lang w:val="en-GB" w:bidi="en-US"/>
        </w:rPr>
        <w:t xml:space="preserve">return </w:t>
      </w:r>
      <w:r w:rsidR="0049105E" w:rsidRPr="00B20E82">
        <w:rPr>
          <w:rFonts w:ascii="Garamond" w:hAnsi="Garamond"/>
          <w:bCs/>
          <w:shd w:val="clear" w:color="auto" w:fill="FFFFFF"/>
          <w:lang w:val="en-GB" w:bidi="en-US"/>
        </w:rPr>
        <w:t xml:space="preserve">for support for the government. </w:t>
      </w:r>
    </w:p>
    <w:p w:rsidR="00891E62" w:rsidRPr="00B20E82" w:rsidRDefault="00A46DD5" w:rsidP="007142A3">
      <w:pPr>
        <w:pStyle w:val="s2"/>
        <w:spacing w:after="0" w:line="360" w:lineRule="auto"/>
        <w:jc w:val="both"/>
        <w:rPr>
          <w:rFonts w:ascii="Garamond" w:hAnsi="Garamond"/>
          <w:bCs/>
          <w:shd w:val="clear" w:color="auto" w:fill="FFFFFF"/>
          <w:lang w:val="en-GB" w:bidi="en-US"/>
        </w:rPr>
      </w:pPr>
      <w:r w:rsidRPr="00B20E82">
        <w:rPr>
          <w:rFonts w:ascii="Garamond" w:hAnsi="Garamond"/>
          <w:bCs/>
          <w:shd w:val="clear" w:color="auto" w:fill="FFFFFF"/>
          <w:lang w:val="en-GB" w:bidi="en-US"/>
        </w:rPr>
        <w:lastRenderedPageBreak/>
        <w:t>In effect, t</w:t>
      </w:r>
      <w:r w:rsidR="00B92381" w:rsidRPr="00B20E82">
        <w:rPr>
          <w:rFonts w:ascii="Garamond" w:hAnsi="Garamond"/>
          <w:bCs/>
          <w:shd w:val="clear" w:color="auto" w:fill="FFFFFF"/>
          <w:lang w:val="en-GB" w:bidi="en-US"/>
        </w:rPr>
        <w:t xml:space="preserve">he ruling Parti de la justice et du développement </w:t>
      </w:r>
      <w:r w:rsidR="0049105E" w:rsidRPr="00B20E82">
        <w:rPr>
          <w:rFonts w:ascii="Garamond" w:hAnsi="Garamond"/>
          <w:bCs/>
          <w:shd w:val="clear" w:color="auto" w:fill="FFFFFF"/>
          <w:lang w:val="en-GB" w:bidi="en-US"/>
        </w:rPr>
        <w:t xml:space="preserve">(PJD) </w:t>
      </w:r>
      <w:r w:rsidR="00B92381" w:rsidRPr="00B20E82">
        <w:rPr>
          <w:rFonts w:ascii="Garamond" w:hAnsi="Garamond"/>
          <w:bCs/>
          <w:shd w:val="clear" w:color="auto" w:fill="FFFFFF"/>
          <w:lang w:val="en-GB" w:bidi="en-US"/>
        </w:rPr>
        <w:t xml:space="preserve">is struggling to contain the losses </w:t>
      </w:r>
      <w:r w:rsidR="00485EFB" w:rsidRPr="00B20E82">
        <w:rPr>
          <w:rFonts w:ascii="Garamond" w:hAnsi="Garamond"/>
          <w:bCs/>
          <w:shd w:val="clear" w:color="auto" w:fill="FFFFFF"/>
          <w:lang w:val="en-GB" w:bidi="en-US"/>
        </w:rPr>
        <w:t>of the last months</w:t>
      </w:r>
      <w:r w:rsidR="005A4CFF" w:rsidRPr="00B20E82">
        <w:rPr>
          <w:rFonts w:ascii="Garamond" w:hAnsi="Garamond"/>
          <w:bCs/>
          <w:shd w:val="clear" w:color="auto" w:fill="FFFFFF"/>
          <w:lang w:val="en-GB" w:bidi="en-US"/>
        </w:rPr>
        <w:t>.</w:t>
      </w:r>
      <w:r w:rsidR="00B92381" w:rsidRPr="00B20E82">
        <w:rPr>
          <w:rFonts w:ascii="Garamond" w:hAnsi="Garamond"/>
          <w:bCs/>
          <w:shd w:val="clear" w:color="auto" w:fill="FFFFFF"/>
          <w:lang w:val="en-GB" w:bidi="en-US"/>
        </w:rPr>
        <w:t xml:space="preserve"> </w:t>
      </w:r>
      <w:r w:rsidR="00B20E82" w:rsidRPr="00B20E82">
        <w:rPr>
          <w:rFonts w:ascii="Garamond" w:hAnsi="Garamond"/>
          <w:bCs/>
          <w:shd w:val="clear" w:color="auto" w:fill="FFFFFF"/>
          <w:lang w:val="en-GB" w:bidi="en-US"/>
        </w:rPr>
        <w:t xml:space="preserve">In addition to the return of the Istiqlal to the opposition front in 2013 (rejoining the Union socialiste des forces populaire, the Parti Authenticité et Modernité and the Union Constitutionelle) the resignation of four Ministers in May 2015 (two of them representing the Amazigh’s Popular Movement) seems to indicate furthers difficulties for the PJD. </w:t>
      </w:r>
      <w:r w:rsidRPr="00B20E82">
        <w:rPr>
          <w:rFonts w:ascii="Garamond" w:hAnsi="Garamond"/>
          <w:bCs/>
          <w:shd w:val="clear" w:color="auto" w:fill="FFFFFF"/>
          <w:lang w:val="en-GB" w:bidi="en-US"/>
        </w:rPr>
        <w:t xml:space="preserve">This events could potentially invert the previous trend of the first months of the year, when polls </w:t>
      </w:r>
      <w:r w:rsidR="00B92381" w:rsidRPr="00B20E82">
        <w:rPr>
          <w:rFonts w:ascii="Garamond" w:hAnsi="Garamond"/>
          <w:bCs/>
          <w:shd w:val="clear" w:color="auto" w:fill="FFFFFF"/>
          <w:lang w:val="en-GB" w:bidi="en-US"/>
        </w:rPr>
        <w:t>show</w:t>
      </w:r>
      <w:r w:rsidRPr="00B20E82">
        <w:rPr>
          <w:rFonts w:ascii="Garamond" w:hAnsi="Garamond"/>
          <w:bCs/>
          <w:shd w:val="clear" w:color="auto" w:fill="FFFFFF"/>
          <w:lang w:val="en-GB" w:bidi="en-US"/>
        </w:rPr>
        <w:t>ed</w:t>
      </w:r>
      <w:r w:rsidR="00B92381" w:rsidRPr="00B20E82">
        <w:rPr>
          <w:rFonts w:ascii="Garamond" w:hAnsi="Garamond"/>
          <w:bCs/>
          <w:shd w:val="clear" w:color="auto" w:fill="FFFFFF"/>
          <w:lang w:val="en-GB" w:bidi="en-US"/>
        </w:rPr>
        <w:t xml:space="preserve"> that the Prime Minister </w:t>
      </w:r>
      <w:r w:rsidRPr="00B20E82">
        <w:rPr>
          <w:rFonts w:ascii="Garamond" w:hAnsi="Garamond"/>
          <w:bCs/>
          <w:shd w:val="clear" w:color="auto" w:fill="FFFFFF"/>
          <w:lang w:val="en-GB" w:bidi="en-US"/>
        </w:rPr>
        <w:t xml:space="preserve">Abdelilah Beninkrane </w:t>
      </w:r>
      <w:r w:rsidR="0005383A" w:rsidRPr="00B20E82">
        <w:rPr>
          <w:rFonts w:ascii="Garamond" w:hAnsi="Garamond"/>
          <w:bCs/>
          <w:shd w:val="clear" w:color="auto" w:fill="FFFFFF"/>
          <w:lang w:val="en-GB" w:bidi="en-US"/>
        </w:rPr>
        <w:t>and its gov</w:t>
      </w:r>
      <w:r w:rsidRPr="00B20E82">
        <w:rPr>
          <w:rFonts w:ascii="Garamond" w:hAnsi="Garamond"/>
          <w:bCs/>
          <w:shd w:val="clear" w:color="auto" w:fill="FFFFFF"/>
          <w:lang w:val="en-GB" w:bidi="en-US"/>
        </w:rPr>
        <w:t>ernment were</w:t>
      </w:r>
      <w:r w:rsidR="00B92381" w:rsidRPr="00B20E82">
        <w:rPr>
          <w:rFonts w:ascii="Garamond" w:hAnsi="Garamond"/>
          <w:bCs/>
          <w:shd w:val="clear" w:color="auto" w:fill="FFFFFF"/>
          <w:lang w:val="en-GB" w:bidi="en-US"/>
        </w:rPr>
        <w:t xml:space="preserve"> still popular</w:t>
      </w:r>
      <w:r w:rsidR="0005383A" w:rsidRPr="00B20E82">
        <w:rPr>
          <w:rFonts w:ascii="Garamond" w:hAnsi="Garamond"/>
          <w:bCs/>
          <w:shd w:val="clear" w:color="auto" w:fill="FFFFFF"/>
          <w:lang w:val="en-GB" w:bidi="en-US"/>
        </w:rPr>
        <w:t xml:space="preserve"> among the Moroccan people</w:t>
      </w:r>
      <w:r w:rsidRPr="00B20E82">
        <w:rPr>
          <w:rFonts w:ascii="Garamond" w:hAnsi="Garamond"/>
          <w:bCs/>
          <w:shd w:val="clear" w:color="auto" w:fill="FFFFFF"/>
          <w:lang w:val="en-GB" w:bidi="en-US"/>
        </w:rPr>
        <w:t>.</w:t>
      </w:r>
    </w:p>
    <w:p w:rsidR="007142A3" w:rsidRPr="00B20E82" w:rsidRDefault="007142A3" w:rsidP="007142A3">
      <w:pPr>
        <w:pStyle w:val="s2"/>
        <w:spacing w:after="0" w:line="360" w:lineRule="auto"/>
        <w:jc w:val="both"/>
        <w:rPr>
          <w:rFonts w:ascii="Garamond" w:hAnsi="Garamond"/>
          <w:b/>
          <w:bCs/>
          <w:shd w:val="clear" w:color="auto" w:fill="FFFFFF"/>
          <w:lang w:val="en-GB" w:bidi="en-US"/>
        </w:rPr>
      </w:pPr>
    </w:p>
    <w:p w:rsidR="000F272C" w:rsidRPr="00B20E82" w:rsidRDefault="000F272C" w:rsidP="00D104C3">
      <w:pPr>
        <w:pStyle w:val="s2"/>
        <w:spacing w:after="0" w:line="360" w:lineRule="auto"/>
        <w:jc w:val="both"/>
        <w:rPr>
          <w:rFonts w:ascii="Garamond" w:hAnsi="Garamond"/>
          <w:bCs/>
          <w:shd w:val="clear" w:color="auto" w:fill="FFFFFF"/>
          <w:lang w:val="en-GB" w:bidi="en-US"/>
        </w:rPr>
      </w:pPr>
    </w:p>
    <w:sectPr w:rsidR="000F272C" w:rsidRPr="00B20E82"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31" w:rsidRDefault="00240431">
      <w:pPr>
        <w:spacing w:after="0" w:line="240" w:lineRule="auto"/>
      </w:pPr>
      <w:r>
        <w:separator/>
      </w:r>
    </w:p>
  </w:endnote>
  <w:endnote w:type="continuationSeparator" w:id="0">
    <w:p w:rsidR="00240431" w:rsidRDefault="0024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B92381" w:rsidRDefault="00B92381">
        <w:pPr>
          <w:pStyle w:val="Pidipagina"/>
          <w:jc w:val="center"/>
        </w:pPr>
      </w:p>
      <w:p w:rsidR="00B92381" w:rsidRPr="006A55B4" w:rsidRDefault="00C93DD1">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B92381"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0475E2">
          <w:rPr>
            <w:rFonts w:ascii="Garamond" w:hAnsi="Garamond"/>
            <w:noProof/>
            <w:color w:val="215868" w:themeColor="accent5" w:themeShade="80"/>
            <w:sz w:val="32"/>
            <w:szCs w:val="32"/>
          </w:rPr>
          <w:t>3</w:t>
        </w:r>
        <w:r w:rsidRPr="006A55B4">
          <w:rPr>
            <w:rFonts w:ascii="Garamond" w:hAnsi="Garamond"/>
            <w:color w:val="215868" w:themeColor="accent5" w:themeShade="80"/>
            <w:sz w:val="32"/>
            <w:szCs w:val="32"/>
          </w:rPr>
          <w:fldChar w:fldCharType="end"/>
        </w:r>
      </w:p>
    </w:sdtContent>
  </w:sdt>
  <w:p w:rsidR="00B92381" w:rsidRDefault="00B923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31" w:rsidRDefault="00240431">
      <w:pPr>
        <w:spacing w:after="0" w:line="240" w:lineRule="auto"/>
      </w:pPr>
      <w:r>
        <w:separator/>
      </w:r>
    </w:p>
  </w:footnote>
  <w:footnote w:type="continuationSeparator" w:id="0">
    <w:p w:rsidR="00240431" w:rsidRDefault="0024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0D8C"/>
    <w:rsid w:val="00004091"/>
    <w:rsid w:val="000053B4"/>
    <w:rsid w:val="00011216"/>
    <w:rsid w:val="0001208B"/>
    <w:rsid w:val="00012DE9"/>
    <w:rsid w:val="00013481"/>
    <w:rsid w:val="00020586"/>
    <w:rsid w:val="0002707B"/>
    <w:rsid w:val="00032248"/>
    <w:rsid w:val="00033F7B"/>
    <w:rsid w:val="00035B23"/>
    <w:rsid w:val="0003640F"/>
    <w:rsid w:val="00036B2D"/>
    <w:rsid w:val="00040ABE"/>
    <w:rsid w:val="000475E2"/>
    <w:rsid w:val="0005383A"/>
    <w:rsid w:val="00062D83"/>
    <w:rsid w:val="00065DB2"/>
    <w:rsid w:val="00080B15"/>
    <w:rsid w:val="00085CF2"/>
    <w:rsid w:val="000871D1"/>
    <w:rsid w:val="00096A1F"/>
    <w:rsid w:val="000B6256"/>
    <w:rsid w:val="000B63ED"/>
    <w:rsid w:val="000C0EE7"/>
    <w:rsid w:val="000C21DE"/>
    <w:rsid w:val="000C6153"/>
    <w:rsid w:val="000D6AE4"/>
    <w:rsid w:val="000E3A49"/>
    <w:rsid w:val="000E540A"/>
    <w:rsid w:val="000E5492"/>
    <w:rsid w:val="000E7DAF"/>
    <w:rsid w:val="000F1BEE"/>
    <w:rsid w:val="000F272C"/>
    <w:rsid w:val="000F3639"/>
    <w:rsid w:val="000F72FE"/>
    <w:rsid w:val="00102879"/>
    <w:rsid w:val="00104131"/>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6172"/>
    <w:rsid w:val="001A6578"/>
    <w:rsid w:val="001C7CFE"/>
    <w:rsid w:val="001E0EE5"/>
    <w:rsid w:val="001E5EAD"/>
    <w:rsid w:val="001E6F23"/>
    <w:rsid w:val="001F1CF0"/>
    <w:rsid w:val="002014B0"/>
    <w:rsid w:val="0020373D"/>
    <w:rsid w:val="00217A27"/>
    <w:rsid w:val="0022116A"/>
    <w:rsid w:val="002216E7"/>
    <w:rsid w:val="00224AF8"/>
    <w:rsid w:val="00225159"/>
    <w:rsid w:val="002400C9"/>
    <w:rsid w:val="00240431"/>
    <w:rsid w:val="00244985"/>
    <w:rsid w:val="002512ED"/>
    <w:rsid w:val="00257E34"/>
    <w:rsid w:val="00263CA3"/>
    <w:rsid w:val="00264CFF"/>
    <w:rsid w:val="002710A6"/>
    <w:rsid w:val="00277210"/>
    <w:rsid w:val="00296990"/>
    <w:rsid w:val="002B5733"/>
    <w:rsid w:val="002B5970"/>
    <w:rsid w:val="002B6C0A"/>
    <w:rsid w:val="002C6A14"/>
    <w:rsid w:val="00300670"/>
    <w:rsid w:val="00311D75"/>
    <w:rsid w:val="003135B3"/>
    <w:rsid w:val="0032563F"/>
    <w:rsid w:val="00325BDB"/>
    <w:rsid w:val="00333436"/>
    <w:rsid w:val="003339A7"/>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7D44"/>
    <w:rsid w:val="003B33CD"/>
    <w:rsid w:val="003C128D"/>
    <w:rsid w:val="003C7494"/>
    <w:rsid w:val="003D5797"/>
    <w:rsid w:val="003D7EDA"/>
    <w:rsid w:val="00403710"/>
    <w:rsid w:val="00403762"/>
    <w:rsid w:val="004110D4"/>
    <w:rsid w:val="00412071"/>
    <w:rsid w:val="00422108"/>
    <w:rsid w:val="00423E80"/>
    <w:rsid w:val="004305C9"/>
    <w:rsid w:val="0043163F"/>
    <w:rsid w:val="0043480E"/>
    <w:rsid w:val="00442927"/>
    <w:rsid w:val="00445507"/>
    <w:rsid w:val="0045765F"/>
    <w:rsid w:val="00460BA3"/>
    <w:rsid w:val="004621E8"/>
    <w:rsid w:val="00470AEF"/>
    <w:rsid w:val="00474A9A"/>
    <w:rsid w:val="004804F6"/>
    <w:rsid w:val="00481D02"/>
    <w:rsid w:val="00485EFB"/>
    <w:rsid w:val="004875CE"/>
    <w:rsid w:val="0049105E"/>
    <w:rsid w:val="00491737"/>
    <w:rsid w:val="00492984"/>
    <w:rsid w:val="0049383D"/>
    <w:rsid w:val="00495ED7"/>
    <w:rsid w:val="004A14EC"/>
    <w:rsid w:val="004A3BF6"/>
    <w:rsid w:val="004B3D7A"/>
    <w:rsid w:val="004C48AA"/>
    <w:rsid w:val="004D1241"/>
    <w:rsid w:val="004D3C51"/>
    <w:rsid w:val="004D6D6B"/>
    <w:rsid w:val="004E6507"/>
    <w:rsid w:val="004E7B1A"/>
    <w:rsid w:val="004F72DE"/>
    <w:rsid w:val="00503028"/>
    <w:rsid w:val="0050507E"/>
    <w:rsid w:val="00505140"/>
    <w:rsid w:val="005128BE"/>
    <w:rsid w:val="00512D0A"/>
    <w:rsid w:val="005132FD"/>
    <w:rsid w:val="00527470"/>
    <w:rsid w:val="00527A19"/>
    <w:rsid w:val="005314B9"/>
    <w:rsid w:val="005325DC"/>
    <w:rsid w:val="00541F0C"/>
    <w:rsid w:val="005646D0"/>
    <w:rsid w:val="00574336"/>
    <w:rsid w:val="00575501"/>
    <w:rsid w:val="005820D3"/>
    <w:rsid w:val="00582A5F"/>
    <w:rsid w:val="00586A9B"/>
    <w:rsid w:val="00596ADB"/>
    <w:rsid w:val="005A4CFF"/>
    <w:rsid w:val="005A7289"/>
    <w:rsid w:val="005B128D"/>
    <w:rsid w:val="005B59FA"/>
    <w:rsid w:val="005B7C6C"/>
    <w:rsid w:val="005D5628"/>
    <w:rsid w:val="005E136B"/>
    <w:rsid w:val="005E1BA9"/>
    <w:rsid w:val="005E420A"/>
    <w:rsid w:val="005E4FC4"/>
    <w:rsid w:val="005E5750"/>
    <w:rsid w:val="005E6776"/>
    <w:rsid w:val="005F5FA2"/>
    <w:rsid w:val="00601DCC"/>
    <w:rsid w:val="00606052"/>
    <w:rsid w:val="006154D7"/>
    <w:rsid w:val="006245D1"/>
    <w:rsid w:val="00627461"/>
    <w:rsid w:val="00654DFB"/>
    <w:rsid w:val="00657CB4"/>
    <w:rsid w:val="00662AF7"/>
    <w:rsid w:val="00663902"/>
    <w:rsid w:val="00663C58"/>
    <w:rsid w:val="006743C8"/>
    <w:rsid w:val="006827A2"/>
    <w:rsid w:val="00682BE6"/>
    <w:rsid w:val="006847BB"/>
    <w:rsid w:val="00684890"/>
    <w:rsid w:val="006A021B"/>
    <w:rsid w:val="006A55B4"/>
    <w:rsid w:val="006B0BE6"/>
    <w:rsid w:val="006B0C00"/>
    <w:rsid w:val="006D3111"/>
    <w:rsid w:val="006E0B9C"/>
    <w:rsid w:val="006E2A94"/>
    <w:rsid w:val="006F27CB"/>
    <w:rsid w:val="006F3D23"/>
    <w:rsid w:val="006F5824"/>
    <w:rsid w:val="006F7C7B"/>
    <w:rsid w:val="007045F9"/>
    <w:rsid w:val="00705A7D"/>
    <w:rsid w:val="007142A3"/>
    <w:rsid w:val="00717BAF"/>
    <w:rsid w:val="00736413"/>
    <w:rsid w:val="00736F12"/>
    <w:rsid w:val="007474FB"/>
    <w:rsid w:val="0074756A"/>
    <w:rsid w:val="00747B92"/>
    <w:rsid w:val="00755200"/>
    <w:rsid w:val="00756D78"/>
    <w:rsid w:val="007625B0"/>
    <w:rsid w:val="00762955"/>
    <w:rsid w:val="007636D1"/>
    <w:rsid w:val="00765322"/>
    <w:rsid w:val="007714AC"/>
    <w:rsid w:val="00772C0D"/>
    <w:rsid w:val="00774E8C"/>
    <w:rsid w:val="0078101B"/>
    <w:rsid w:val="00787BE0"/>
    <w:rsid w:val="007945D1"/>
    <w:rsid w:val="007A7838"/>
    <w:rsid w:val="007B09A6"/>
    <w:rsid w:val="007B0B1F"/>
    <w:rsid w:val="007B3930"/>
    <w:rsid w:val="007C1BE1"/>
    <w:rsid w:val="007C6C22"/>
    <w:rsid w:val="007D0D91"/>
    <w:rsid w:val="007D1F72"/>
    <w:rsid w:val="007D2022"/>
    <w:rsid w:val="007D2DAE"/>
    <w:rsid w:val="007E206E"/>
    <w:rsid w:val="007F0949"/>
    <w:rsid w:val="007F3432"/>
    <w:rsid w:val="007F5865"/>
    <w:rsid w:val="007F6842"/>
    <w:rsid w:val="00813D75"/>
    <w:rsid w:val="0081741A"/>
    <w:rsid w:val="00820B2A"/>
    <w:rsid w:val="00821621"/>
    <w:rsid w:val="00821884"/>
    <w:rsid w:val="00822E10"/>
    <w:rsid w:val="00823883"/>
    <w:rsid w:val="00835C8E"/>
    <w:rsid w:val="00837E1E"/>
    <w:rsid w:val="00841805"/>
    <w:rsid w:val="008537BE"/>
    <w:rsid w:val="00854F77"/>
    <w:rsid w:val="008558BC"/>
    <w:rsid w:val="0085683A"/>
    <w:rsid w:val="00861048"/>
    <w:rsid w:val="00862407"/>
    <w:rsid w:val="008627AF"/>
    <w:rsid w:val="008650D2"/>
    <w:rsid w:val="00866AA8"/>
    <w:rsid w:val="008719E3"/>
    <w:rsid w:val="00873E00"/>
    <w:rsid w:val="0088463F"/>
    <w:rsid w:val="00891B39"/>
    <w:rsid w:val="00891E62"/>
    <w:rsid w:val="00892D02"/>
    <w:rsid w:val="008945D5"/>
    <w:rsid w:val="0089676B"/>
    <w:rsid w:val="008A441C"/>
    <w:rsid w:val="008B410F"/>
    <w:rsid w:val="008B745C"/>
    <w:rsid w:val="008B7C36"/>
    <w:rsid w:val="008C047E"/>
    <w:rsid w:val="008C119B"/>
    <w:rsid w:val="008C137A"/>
    <w:rsid w:val="008C2057"/>
    <w:rsid w:val="008C264F"/>
    <w:rsid w:val="008C335F"/>
    <w:rsid w:val="008D309D"/>
    <w:rsid w:val="008D64BE"/>
    <w:rsid w:val="008E1771"/>
    <w:rsid w:val="008E4CA5"/>
    <w:rsid w:val="008E4E3D"/>
    <w:rsid w:val="008E72D2"/>
    <w:rsid w:val="0090189A"/>
    <w:rsid w:val="00907AD3"/>
    <w:rsid w:val="0091039A"/>
    <w:rsid w:val="00912CAF"/>
    <w:rsid w:val="0091506E"/>
    <w:rsid w:val="00921102"/>
    <w:rsid w:val="00921B4C"/>
    <w:rsid w:val="009238CC"/>
    <w:rsid w:val="0092587C"/>
    <w:rsid w:val="009305E5"/>
    <w:rsid w:val="00935DE7"/>
    <w:rsid w:val="00942B42"/>
    <w:rsid w:val="00943B5A"/>
    <w:rsid w:val="00952956"/>
    <w:rsid w:val="00954725"/>
    <w:rsid w:val="00962516"/>
    <w:rsid w:val="00966101"/>
    <w:rsid w:val="00966182"/>
    <w:rsid w:val="00974B23"/>
    <w:rsid w:val="00974B5C"/>
    <w:rsid w:val="00982A09"/>
    <w:rsid w:val="0098666E"/>
    <w:rsid w:val="00994A7C"/>
    <w:rsid w:val="00995B6E"/>
    <w:rsid w:val="009A2807"/>
    <w:rsid w:val="009B6BA0"/>
    <w:rsid w:val="009B71B1"/>
    <w:rsid w:val="009C0A60"/>
    <w:rsid w:val="009C11AB"/>
    <w:rsid w:val="009D5857"/>
    <w:rsid w:val="009D5B01"/>
    <w:rsid w:val="009D67D7"/>
    <w:rsid w:val="009E670E"/>
    <w:rsid w:val="009E683B"/>
    <w:rsid w:val="009F0634"/>
    <w:rsid w:val="009F0BC3"/>
    <w:rsid w:val="00A06D82"/>
    <w:rsid w:val="00A309EF"/>
    <w:rsid w:val="00A31EC5"/>
    <w:rsid w:val="00A350E8"/>
    <w:rsid w:val="00A36B51"/>
    <w:rsid w:val="00A4501B"/>
    <w:rsid w:val="00A46DD5"/>
    <w:rsid w:val="00A47781"/>
    <w:rsid w:val="00A50E50"/>
    <w:rsid w:val="00A5545C"/>
    <w:rsid w:val="00A60E17"/>
    <w:rsid w:val="00A64453"/>
    <w:rsid w:val="00A7246D"/>
    <w:rsid w:val="00A76707"/>
    <w:rsid w:val="00A9090B"/>
    <w:rsid w:val="00AA7B30"/>
    <w:rsid w:val="00AD091D"/>
    <w:rsid w:val="00AD283B"/>
    <w:rsid w:val="00AD53F0"/>
    <w:rsid w:val="00AD5EF0"/>
    <w:rsid w:val="00AE26A7"/>
    <w:rsid w:val="00AF6E0E"/>
    <w:rsid w:val="00B00052"/>
    <w:rsid w:val="00B01B41"/>
    <w:rsid w:val="00B06770"/>
    <w:rsid w:val="00B1257B"/>
    <w:rsid w:val="00B200DC"/>
    <w:rsid w:val="00B20E82"/>
    <w:rsid w:val="00B2425C"/>
    <w:rsid w:val="00B2796F"/>
    <w:rsid w:val="00B3088A"/>
    <w:rsid w:val="00B441A4"/>
    <w:rsid w:val="00B51B9F"/>
    <w:rsid w:val="00B5318B"/>
    <w:rsid w:val="00B564B7"/>
    <w:rsid w:val="00B63C8E"/>
    <w:rsid w:val="00B67459"/>
    <w:rsid w:val="00B73715"/>
    <w:rsid w:val="00B7592A"/>
    <w:rsid w:val="00B76D0C"/>
    <w:rsid w:val="00B86BF0"/>
    <w:rsid w:val="00B92381"/>
    <w:rsid w:val="00B94008"/>
    <w:rsid w:val="00BA535D"/>
    <w:rsid w:val="00BA6FCB"/>
    <w:rsid w:val="00BB18FF"/>
    <w:rsid w:val="00BB5549"/>
    <w:rsid w:val="00BC0AC2"/>
    <w:rsid w:val="00BC70AE"/>
    <w:rsid w:val="00BC736F"/>
    <w:rsid w:val="00BD33CC"/>
    <w:rsid w:val="00BD5FCE"/>
    <w:rsid w:val="00BD70F4"/>
    <w:rsid w:val="00BE740C"/>
    <w:rsid w:val="00BF0D01"/>
    <w:rsid w:val="00C11C42"/>
    <w:rsid w:val="00C1260E"/>
    <w:rsid w:val="00C141CB"/>
    <w:rsid w:val="00C1653E"/>
    <w:rsid w:val="00C2500E"/>
    <w:rsid w:val="00C275CD"/>
    <w:rsid w:val="00C33E84"/>
    <w:rsid w:val="00C357B2"/>
    <w:rsid w:val="00C45FB0"/>
    <w:rsid w:val="00C51E9F"/>
    <w:rsid w:val="00C540B1"/>
    <w:rsid w:val="00C5443E"/>
    <w:rsid w:val="00C55246"/>
    <w:rsid w:val="00C569E8"/>
    <w:rsid w:val="00C717F5"/>
    <w:rsid w:val="00C71C77"/>
    <w:rsid w:val="00C7398C"/>
    <w:rsid w:val="00C7650A"/>
    <w:rsid w:val="00C76BC1"/>
    <w:rsid w:val="00C80583"/>
    <w:rsid w:val="00C8074A"/>
    <w:rsid w:val="00C87912"/>
    <w:rsid w:val="00C9032B"/>
    <w:rsid w:val="00C93DD1"/>
    <w:rsid w:val="00CA7019"/>
    <w:rsid w:val="00CB214E"/>
    <w:rsid w:val="00CB6200"/>
    <w:rsid w:val="00CC2256"/>
    <w:rsid w:val="00CD022F"/>
    <w:rsid w:val="00CD0A19"/>
    <w:rsid w:val="00CD2551"/>
    <w:rsid w:val="00CD4876"/>
    <w:rsid w:val="00CD724C"/>
    <w:rsid w:val="00CE1FEE"/>
    <w:rsid w:val="00CE33F8"/>
    <w:rsid w:val="00CF0453"/>
    <w:rsid w:val="00D00F49"/>
    <w:rsid w:val="00D104C3"/>
    <w:rsid w:val="00D14ADD"/>
    <w:rsid w:val="00D14C80"/>
    <w:rsid w:val="00D15B86"/>
    <w:rsid w:val="00D17242"/>
    <w:rsid w:val="00D23933"/>
    <w:rsid w:val="00D26815"/>
    <w:rsid w:val="00D36CC5"/>
    <w:rsid w:val="00D42395"/>
    <w:rsid w:val="00D42834"/>
    <w:rsid w:val="00D47843"/>
    <w:rsid w:val="00D565AB"/>
    <w:rsid w:val="00D56F8B"/>
    <w:rsid w:val="00D623E0"/>
    <w:rsid w:val="00D67619"/>
    <w:rsid w:val="00D71131"/>
    <w:rsid w:val="00D76062"/>
    <w:rsid w:val="00D90E8D"/>
    <w:rsid w:val="00D94E5C"/>
    <w:rsid w:val="00D95B0C"/>
    <w:rsid w:val="00D95F3F"/>
    <w:rsid w:val="00D969FB"/>
    <w:rsid w:val="00D970B2"/>
    <w:rsid w:val="00DA37F5"/>
    <w:rsid w:val="00DB196B"/>
    <w:rsid w:val="00DB5291"/>
    <w:rsid w:val="00DC252C"/>
    <w:rsid w:val="00DC337E"/>
    <w:rsid w:val="00DC4FCC"/>
    <w:rsid w:val="00DC6F23"/>
    <w:rsid w:val="00DD1423"/>
    <w:rsid w:val="00DD7D63"/>
    <w:rsid w:val="00DE617C"/>
    <w:rsid w:val="00E0005D"/>
    <w:rsid w:val="00E048BB"/>
    <w:rsid w:val="00E104FC"/>
    <w:rsid w:val="00E12A22"/>
    <w:rsid w:val="00E21A17"/>
    <w:rsid w:val="00E34118"/>
    <w:rsid w:val="00E40A9D"/>
    <w:rsid w:val="00E413D9"/>
    <w:rsid w:val="00E44042"/>
    <w:rsid w:val="00E47F4D"/>
    <w:rsid w:val="00E57E6A"/>
    <w:rsid w:val="00E611B8"/>
    <w:rsid w:val="00E65ECE"/>
    <w:rsid w:val="00E65F1C"/>
    <w:rsid w:val="00E72650"/>
    <w:rsid w:val="00E736C2"/>
    <w:rsid w:val="00E73C59"/>
    <w:rsid w:val="00E756E1"/>
    <w:rsid w:val="00E8002F"/>
    <w:rsid w:val="00E82F6D"/>
    <w:rsid w:val="00E84979"/>
    <w:rsid w:val="00E971A4"/>
    <w:rsid w:val="00EB7545"/>
    <w:rsid w:val="00EB786F"/>
    <w:rsid w:val="00EB7EB3"/>
    <w:rsid w:val="00EC048E"/>
    <w:rsid w:val="00EC1A12"/>
    <w:rsid w:val="00EC2C9C"/>
    <w:rsid w:val="00EC598A"/>
    <w:rsid w:val="00EC67E0"/>
    <w:rsid w:val="00ED252D"/>
    <w:rsid w:val="00ED38D4"/>
    <w:rsid w:val="00ED62ED"/>
    <w:rsid w:val="00ED71CA"/>
    <w:rsid w:val="00EE5C57"/>
    <w:rsid w:val="00EE5FC2"/>
    <w:rsid w:val="00EF01FE"/>
    <w:rsid w:val="00EF2641"/>
    <w:rsid w:val="00EF4898"/>
    <w:rsid w:val="00F002CA"/>
    <w:rsid w:val="00F137A3"/>
    <w:rsid w:val="00F316DE"/>
    <w:rsid w:val="00F341E9"/>
    <w:rsid w:val="00F373B8"/>
    <w:rsid w:val="00F373FA"/>
    <w:rsid w:val="00F3793E"/>
    <w:rsid w:val="00F50FFD"/>
    <w:rsid w:val="00F5213C"/>
    <w:rsid w:val="00F60447"/>
    <w:rsid w:val="00F6281F"/>
    <w:rsid w:val="00F63B7E"/>
    <w:rsid w:val="00F67F81"/>
    <w:rsid w:val="00F74F27"/>
    <w:rsid w:val="00F83AB9"/>
    <w:rsid w:val="00F8564B"/>
    <w:rsid w:val="00F91144"/>
    <w:rsid w:val="00F92122"/>
    <w:rsid w:val="00F94F0C"/>
    <w:rsid w:val="00FA1509"/>
    <w:rsid w:val="00FA2BFA"/>
    <w:rsid w:val="00FA6AE2"/>
    <w:rsid w:val="00FC01D3"/>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18074250">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C506-5E52-4C08-9CDC-D2CFB64E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750</Words>
  <Characters>3976</Characters>
  <Application>Microsoft Office Word</Application>
  <DocSecurity>0</DocSecurity>
  <Lines>59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4</cp:revision>
  <cp:lastPrinted>2013-11-14T07:09:00Z</cp:lastPrinted>
  <dcterms:created xsi:type="dcterms:W3CDTF">2015-07-11T11:12:00Z</dcterms:created>
  <dcterms:modified xsi:type="dcterms:W3CDTF">2015-07-11T15:15:00Z</dcterms:modified>
</cp:coreProperties>
</file>